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8918" w14:textId="6778A99D" w:rsidR="00BC5CE0" w:rsidRPr="00B1395E" w:rsidRDefault="00BC5CE0" w:rsidP="00BC5CE0">
      <w:pPr>
        <w:pStyle w:val="Heading2"/>
        <w:jc w:val="center"/>
        <w:rPr>
          <w:rFonts w:ascii="Calibri" w:hAnsi="Calibri" w:cs="Calibri"/>
          <w:b/>
          <w:color w:val="000000" w:themeColor="text1"/>
          <w:sz w:val="24"/>
          <w:szCs w:val="24"/>
        </w:rPr>
      </w:pPr>
      <w:bookmarkStart w:id="0" w:name="_Toc194757153"/>
      <w:r w:rsidRPr="00B1395E">
        <w:rPr>
          <w:rFonts w:ascii="Calibri" w:hAnsi="Calibri" w:cs="Calibri"/>
          <w:b/>
          <w:color w:val="000000" w:themeColor="text1"/>
          <w:sz w:val="24"/>
          <w:szCs w:val="24"/>
        </w:rPr>
        <w:t>Disability and Gender</w:t>
      </w:r>
      <w:bookmarkEnd w:id="0"/>
    </w:p>
    <w:p w14:paraId="2F353097" w14:textId="77777777" w:rsidR="00BC5CE0" w:rsidRPr="005771CC" w:rsidRDefault="00BC5CE0" w:rsidP="00BC5CE0">
      <w:pPr>
        <w:rPr>
          <w:rFonts w:ascii="Calibri" w:eastAsia="Lucida Sans" w:hAnsi="Calibri" w:cs="Calibri"/>
        </w:rPr>
      </w:pPr>
    </w:p>
    <w:p w14:paraId="2695E6A6" w14:textId="77777777" w:rsidR="00BC5CE0" w:rsidRPr="005771CC" w:rsidRDefault="00BC5CE0" w:rsidP="00BC5CE0">
      <w:pPr>
        <w:jc w:val="right"/>
        <w:rPr>
          <w:rFonts w:ascii="Calibri" w:eastAsia="Lucida Sans" w:hAnsi="Calibri" w:cs="Calibri"/>
        </w:rPr>
      </w:pPr>
      <w:r w:rsidRPr="005771CC">
        <w:rPr>
          <w:rFonts w:ascii="Calibri" w:eastAsia="Lucida Sans" w:hAnsi="Calibri" w:cs="Calibri"/>
        </w:rPr>
        <w:t>Junghun Oh</w:t>
      </w:r>
    </w:p>
    <w:p w14:paraId="5FBE4751" w14:textId="77777777" w:rsidR="00BC5CE0" w:rsidRPr="005771CC" w:rsidRDefault="00BC5CE0" w:rsidP="00BC5CE0">
      <w:pPr>
        <w:jc w:val="right"/>
        <w:rPr>
          <w:rFonts w:ascii="Calibri" w:eastAsia="Lucida Sans" w:hAnsi="Calibri" w:cs="Calibri"/>
        </w:rPr>
      </w:pPr>
      <w:r w:rsidRPr="005771CC">
        <w:rPr>
          <w:rFonts w:ascii="Calibri" w:eastAsia="Lucida Sans" w:hAnsi="Calibri" w:cs="Calibri"/>
        </w:rPr>
        <w:t>juoh012@gmail.com</w:t>
      </w:r>
    </w:p>
    <w:p w14:paraId="21C2E68A" w14:textId="77777777" w:rsidR="00BC5CE0" w:rsidRPr="005771CC" w:rsidRDefault="00BC5CE0" w:rsidP="00BC5CE0">
      <w:pPr>
        <w:rPr>
          <w:rFonts w:ascii="Calibri" w:eastAsia="Lucida Sans" w:hAnsi="Calibri" w:cs="Calibri"/>
        </w:rPr>
      </w:pPr>
    </w:p>
    <w:p w14:paraId="4D12F620"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Course Description</w:t>
      </w:r>
    </w:p>
    <w:p w14:paraId="6B791A17" w14:textId="77777777" w:rsidR="00BC5CE0" w:rsidRDefault="00BC5CE0" w:rsidP="00BC5CE0">
      <w:pPr>
        <w:rPr>
          <w:rFonts w:ascii="Calibri" w:eastAsia="Lucida Sans" w:hAnsi="Calibri" w:cs="Calibri"/>
        </w:rPr>
      </w:pPr>
      <w:r w:rsidRPr="00AB689C">
        <w:rPr>
          <w:rFonts w:ascii="Calibri" w:eastAsia="Lucida Sans" w:hAnsi="Calibri" w:cs="Calibri"/>
        </w:rPr>
        <w:t>This course explores the complex and dynamic intersections of disability and gender through sociological and interdisciplinary perspectives. Centering the social construction of both concepts, we will examine how disability and gender shape—and are shaped by—institutions, cultural norms, public policies, and everyday experiences. Drawing from critical disability studies, feminist theory, and lived narratives, students will engage with topics such as caregiving and dependence, reproductive justice, stigma, family and kinship, sexuality, and activism. By combining theoretical readings with personal reflection and case-based analysis, this course invites students to critically rethink dominant understandings of embodiment, power, and identity.</w:t>
      </w:r>
    </w:p>
    <w:p w14:paraId="1FEAD6D9" w14:textId="77777777" w:rsidR="00BC5CE0" w:rsidRDefault="00BC5CE0" w:rsidP="00BC5CE0">
      <w:pPr>
        <w:rPr>
          <w:rFonts w:ascii="Calibri" w:eastAsia="Lucida Sans" w:hAnsi="Calibri" w:cs="Calibri"/>
        </w:rPr>
      </w:pPr>
    </w:p>
    <w:p w14:paraId="0F410B4A" w14:textId="77777777" w:rsidR="00BC5CE0" w:rsidRPr="0054644B" w:rsidRDefault="00BC5CE0" w:rsidP="00BC5CE0">
      <w:pPr>
        <w:rPr>
          <w:rFonts w:ascii="Calibri" w:eastAsia="Lucida Sans" w:hAnsi="Calibri" w:cs="Calibri"/>
          <w:b/>
          <w:bCs/>
        </w:rPr>
      </w:pPr>
      <w:r w:rsidRPr="0054644B">
        <w:rPr>
          <w:rFonts w:ascii="Calibri" w:eastAsia="Lucida Sans" w:hAnsi="Calibri" w:cs="Calibri"/>
          <w:b/>
          <w:bCs/>
        </w:rPr>
        <w:t>Course Objectives</w:t>
      </w:r>
    </w:p>
    <w:p w14:paraId="4D5AE229" w14:textId="77777777" w:rsidR="00BC5CE0" w:rsidRDefault="00BC5CE0" w:rsidP="00BC5CE0">
      <w:pPr>
        <w:pStyle w:val="ListParagraph"/>
        <w:numPr>
          <w:ilvl w:val="0"/>
          <w:numId w:val="24"/>
        </w:numPr>
        <w:rPr>
          <w:rFonts w:ascii="Calibri" w:eastAsia="Lucida Sans" w:hAnsi="Calibri" w:cs="Calibri"/>
        </w:rPr>
      </w:pPr>
      <w:r>
        <w:rPr>
          <w:rFonts w:ascii="Calibri" w:eastAsia="Lucida Sans" w:hAnsi="Calibri" w:cs="Calibri"/>
        </w:rPr>
        <w:t xml:space="preserve">Discuss disability and gender from social constructionist perspectives. </w:t>
      </w:r>
    </w:p>
    <w:p w14:paraId="32A3154A" w14:textId="77777777" w:rsidR="00BC5CE0" w:rsidRDefault="00BC5CE0" w:rsidP="00BC5CE0">
      <w:pPr>
        <w:pStyle w:val="ListParagraph"/>
        <w:numPr>
          <w:ilvl w:val="0"/>
          <w:numId w:val="24"/>
        </w:numPr>
        <w:rPr>
          <w:rFonts w:ascii="Calibri" w:eastAsia="Lucida Sans" w:hAnsi="Calibri" w:cs="Calibri"/>
        </w:rPr>
      </w:pPr>
      <w:r>
        <w:rPr>
          <w:rFonts w:ascii="Calibri" w:eastAsia="Lucida Sans" w:hAnsi="Calibri" w:cs="Calibri"/>
        </w:rPr>
        <w:t xml:space="preserve">Understand social, cultural, and political entanglements surrounding disability and gender. </w:t>
      </w:r>
    </w:p>
    <w:p w14:paraId="35747BEB" w14:textId="77777777" w:rsidR="00BC5CE0" w:rsidRPr="0054644B" w:rsidRDefault="00BC5CE0" w:rsidP="00BC5CE0">
      <w:pPr>
        <w:pStyle w:val="ListParagraph"/>
        <w:numPr>
          <w:ilvl w:val="0"/>
          <w:numId w:val="24"/>
        </w:numPr>
        <w:rPr>
          <w:rFonts w:ascii="Calibri" w:eastAsia="Lucida Sans" w:hAnsi="Calibri" w:cs="Calibri"/>
        </w:rPr>
      </w:pPr>
      <w:r>
        <w:rPr>
          <w:rFonts w:ascii="Calibri" w:eastAsia="Lucida Sans" w:hAnsi="Calibri" w:cs="Calibri"/>
        </w:rPr>
        <w:t xml:space="preserve">Discuss various lived experiences sitting at the intersection of disability and gender. </w:t>
      </w:r>
    </w:p>
    <w:p w14:paraId="50C2BD83" w14:textId="77777777" w:rsidR="00BC5CE0" w:rsidRPr="005771CC" w:rsidRDefault="00BC5CE0" w:rsidP="00BC5CE0">
      <w:pPr>
        <w:rPr>
          <w:rFonts w:ascii="Calibri" w:eastAsia="Lucida Sans" w:hAnsi="Calibri" w:cs="Calibri"/>
        </w:rPr>
      </w:pPr>
    </w:p>
    <w:p w14:paraId="59ED2DF2"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Course Learning Outcome</w:t>
      </w:r>
    </w:p>
    <w:p w14:paraId="7B087135" w14:textId="77777777" w:rsidR="00BC5CE0" w:rsidRPr="005771CC" w:rsidRDefault="00BC5CE0" w:rsidP="00BC5CE0">
      <w:pPr>
        <w:numPr>
          <w:ilvl w:val="0"/>
          <w:numId w:val="5"/>
        </w:numPr>
        <w:rPr>
          <w:rFonts w:ascii="Calibri" w:eastAsia="Lucida Sans" w:hAnsi="Calibri" w:cs="Calibri"/>
        </w:rPr>
      </w:pPr>
      <w:r w:rsidRPr="005771CC">
        <w:rPr>
          <w:rFonts w:ascii="Calibri" w:eastAsia="Lucida Sans" w:hAnsi="Calibri" w:cs="Calibri"/>
        </w:rPr>
        <w:t>Students can understand the fluid characteristics of the concepts of gender and disability in social, cultural, political, and economic settings.</w:t>
      </w:r>
    </w:p>
    <w:p w14:paraId="0DEBE55C" w14:textId="77777777" w:rsidR="00BC5CE0" w:rsidRPr="005771CC" w:rsidRDefault="00BC5CE0" w:rsidP="00BC5CE0">
      <w:pPr>
        <w:numPr>
          <w:ilvl w:val="0"/>
          <w:numId w:val="5"/>
        </w:numPr>
        <w:rPr>
          <w:rFonts w:ascii="Calibri" w:eastAsia="Lucida Sans" w:hAnsi="Calibri" w:cs="Calibri"/>
        </w:rPr>
      </w:pPr>
      <w:r w:rsidRPr="005771CC">
        <w:rPr>
          <w:rFonts w:ascii="Calibri" w:eastAsia="Lucida Sans" w:hAnsi="Calibri" w:cs="Calibri"/>
        </w:rPr>
        <w:t xml:space="preserve">Students can demonstrate theoretical debates at the intersection of disability and gender.  </w:t>
      </w:r>
    </w:p>
    <w:p w14:paraId="2DCAAB80" w14:textId="77777777" w:rsidR="00BC5CE0" w:rsidRPr="005771CC" w:rsidRDefault="00BC5CE0" w:rsidP="00BC5CE0">
      <w:pPr>
        <w:numPr>
          <w:ilvl w:val="0"/>
          <w:numId w:val="5"/>
        </w:numPr>
        <w:rPr>
          <w:rFonts w:ascii="Calibri" w:eastAsia="Lucida Sans" w:hAnsi="Calibri" w:cs="Calibri"/>
        </w:rPr>
      </w:pPr>
      <w:r w:rsidRPr="005771CC">
        <w:rPr>
          <w:rFonts w:ascii="Calibri" w:eastAsia="Lucida Sans" w:hAnsi="Calibri" w:cs="Calibri"/>
        </w:rPr>
        <w:t xml:space="preserve">Students will enhance their understanding of the lived experiences of people with disabilities and their families.  </w:t>
      </w:r>
    </w:p>
    <w:p w14:paraId="5322265D" w14:textId="77777777" w:rsidR="00BC5CE0" w:rsidRPr="005771CC" w:rsidRDefault="00BC5CE0" w:rsidP="00BC5CE0">
      <w:pPr>
        <w:numPr>
          <w:ilvl w:val="0"/>
          <w:numId w:val="5"/>
        </w:numPr>
        <w:rPr>
          <w:rFonts w:ascii="Calibri" w:eastAsia="Lucida Sans" w:hAnsi="Calibri" w:cs="Calibri"/>
        </w:rPr>
      </w:pPr>
      <w:r w:rsidRPr="005771CC">
        <w:rPr>
          <w:rFonts w:ascii="Calibri" w:eastAsia="Lucida Sans" w:hAnsi="Calibri" w:cs="Calibri"/>
        </w:rPr>
        <w:t>Students will obtain critical lenses to interpret social phenomena and issues related to disability and gender.</w:t>
      </w:r>
    </w:p>
    <w:p w14:paraId="6026A7F5" w14:textId="77777777" w:rsidR="00BC5CE0" w:rsidRPr="005771CC" w:rsidRDefault="00BC5CE0" w:rsidP="00BC5CE0">
      <w:pPr>
        <w:rPr>
          <w:rFonts w:ascii="Calibri" w:eastAsia="Lucida Sans" w:hAnsi="Calibri" w:cs="Calibri"/>
        </w:rPr>
      </w:pPr>
    </w:p>
    <w:p w14:paraId="46064A9B"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Course Assignments and Grading</w:t>
      </w:r>
    </w:p>
    <w:p w14:paraId="7A68E5A9" w14:textId="77777777" w:rsidR="00BC5CE0" w:rsidRPr="005771CC" w:rsidRDefault="00BC5CE0" w:rsidP="00BC5CE0">
      <w:pPr>
        <w:rPr>
          <w:rFonts w:ascii="Calibri" w:eastAsia="Lucida Sans" w:hAnsi="Calibri" w:cs="Calibri"/>
        </w:rPr>
      </w:pPr>
      <w:r w:rsidRPr="005771CC">
        <w:rPr>
          <w:rFonts w:ascii="Calibri" w:eastAsia="Lucida Sans" w:hAnsi="Calibri" w:cs="Calibri"/>
        </w:rPr>
        <w:t>Self-reflection is important to develop what students learn. Therefore, this course will allow students to develop their own thoughts by writing three different types of essays. Students are highly recommended to meet an instructor during office hours to discuss what and how to write assignments.</w:t>
      </w:r>
    </w:p>
    <w:p w14:paraId="253F7DEE" w14:textId="77777777" w:rsidR="00BC5CE0" w:rsidRPr="005771CC" w:rsidRDefault="00BC5CE0" w:rsidP="00BC5CE0">
      <w:pPr>
        <w:numPr>
          <w:ilvl w:val="0"/>
          <w:numId w:val="13"/>
        </w:numPr>
        <w:rPr>
          <w:rFonts w:ascii="Calibri" w:eastAsia="Lucida Sans" w:hAnsi="Calibri" w:cs="Calibri"/>
        </w:rPr>
      </w:pPr>
      <w:r w:rsidRPr="005771CC">
        <w:rPr>
          <w:rFonts w:ascii="Calibri" w:eastAsia="Lucida Sans" w:hAnsi="Calibri" w:cs="Calibri"/>
        </w:rPr>
        <w:t xml:space="preserve">Weekly note: Students will submit a weekly note every Friday. In this note, students will write about (a) the summary of the readings of the week, and (b) thoughts on the readings. The length of the note will not exceed no more than two paragraphs. </w:t>
      </w:r>
    </w:p>
    <w:p w14:paraId="0FCEDEC4" w14:textId="77777777" w:rsidR="00BC5CE0" w:rsidRPr="005771CC" w:rsidRDefault="00BC5CE0" w:rsidP="00BC5CE0">
      <w:pPr>
        <w:numPr>
          <w:ilvl w:val="0"/>
          <w:numId w:val="13"/>
        </w:numPr>
        <w:rPr>
          <w:rFonts w:ascii="Calibri" w:eastAsia="Lucida Sans" w:hAnsi="Calibri" w:cs="Calibri"/>
        </w:rPr>
      </w:pPr>
      <w:r w:rsidRPr="005771CC">
        <w:rPr>
          <w:rFonts w:ascii="Calibri" w:eastAsia="Lucida Sans" w:hAnsi="Calibri" w:cs="Calibri"/>
        </w:rPr>
        <w:t xml:space="preserve">Essay #1 (Essay): </w:t>
      </w:r>
      <w:r>
        <w:t>Students will respond to one of three prompts in a 3-page analytic essay. This assignment encourages students to synthesize key theories and apply them to contemporary or historical examples relevant to disability and gender.</w:t>
      </w:r>
    </w:p>
    <w:p w14:paraId="0E44CDBD" w14:textId="77777777" w:rsidR="00BC5CE0" w:rsidRPr="005771CC" w:rsidRDefault="00BC5CE0" w:rsidP="00BC5CE0">
      <w:pPr>
        <w:numPr>
          <w:ilvl w:val="0"/>
          <w:numId w:val="13"/>
        </w:numPr>
        <w:rPr>
          <w:rFonts w:ascii="Calibri" w:eastAsia="Lucida Sans" w:hAnsi="Calibri" w:cs="Calibri"/>
        </w:rPr>
      </w:pPr>
      <w:r w:rsidRPr="005771CC">
        <w:rPr>
          <w:rFonts w:ascii="Calibri" w:eastAsia="Lucida Sans" w:hAnsi="Calibri" w:cs="Calibri"/>
        </w:rPr>
        <w:lastRenderedPageBreak/>
        <w:t xml:space="preserve">Essay #2 (Autobiography): </w:t>
      </w:r>
      <w:r>
        <w:t>Students will write a short autoethnographic essay that reflects on personal experiences related to disability and/or gender. Using sociological language and theoretical frameworks learned in class, students will analyze how structures of power shape personal narratives. Students are required to cite at least three sources outside the course readings.</w:t>
      </w:r>
      <w:r w:rsidRPr="005771CC">
        <w:rPr>
          <w:rFonts w:ascii="Calibri" w:eastAsia="Lucida Sans" w:hAnsi="Calibri" w:cs="Calibri"/>
        </w:rPr>
        <w:t xml:space="preserve"> (*Recommend reading</w:t>
      </w:r>
      <w:r>
        <w:rPr>
          <w:rFonts w:ascii="Calibri" w:eastAsia="Lucida Sans" w:hAnsi="Calibri" w:cs="Calibri"/>
        </w:rPr>
        <w:t xml:space="preserve">: </w:t>
      </w:r>
      <w:r w:rsidRPr="005771CC">
        <w:rPr>
          <w:rFonts w:ascii="Calibri" w:eastAsia="Lucida Sans" w:hAnsi="Calibri" w:cs="Calibri"/>
        </w:rPr>
        <w:t xml:space="preserve">Adams, T. E., Ellis, C., </w:t>
      </w:r>
      <w:r>
        <w:rPr>
          <w:rFonts w:ascii="Calibri" w:eastAsia="Lucida Sans" w:hAnsi="Calibri" w:cs="Calibri"/>
        </w:rPr>
        <w:t xml:space="preserve">and </w:t>
      </w:r>
      <w:r w:rsidRPr="005771CC">
        <w:rPr>
          <w:rFonts w:ascii="Calibri" w:eastAsia="Lucida Sans" w:hAnsi="Calibri" w:cs="Calibri"/>
        </w:rPr>
        <w:t xml:space="preserve">Jones, S. H. 2017. </w:t>
      </w:r>
      <w:r>
        <w:rPr>
          <w:rFonts w:ascii="Calibri" w:eastAsia="Lucida Sans" w:hAnsi="Calibri" w:cs="Calibri"/>
        </w:rPr>
        <w:t>“</w:t>
      </w:r>
      <w:r w:rsidRPr="005771CC">
        <w:rPr>
          <w:rFonts w:ascii="Calibri" w:eastAsia="Lucida Sans" w:hAnsi="Calibri" w:cs="Calibri"/>
        </w:rPr>
        <w:t>Autoethnography.</w:t>
      </w:r>
      <w:r>
        <w:rPr>
          <w:rFonts w:ascii="Calibri" w:eastAsia="Lucida Sans" w:hAnsi="Calibri" w:cs="Calibri"/>
        </w:rPr>
        <w:t>” Pp. 1-11 in</w:t>
      </w:r>
      <w:r w:rsidRPr="005771CC">
        <w:rPr>
          <w:rFonts w:ascii="Calibri" w:eastAsia="Lucida Sans" w:hAnsi="Calibri" w:cs="Calibri"/>
        </w:rPr>
        <w:t xml:space="preserve"> </w:t>
      </w:r>
      <w:r w:rsidRPr="005771CC">
        <w:rPr>
          <w:rFonts w:ascii="Calibri" w:eastAsia="Lucida Sans" w:hAnsi="Calibri" w:cs="Calibri"/>
          <w:i/>
        </w:rPr>
        <w:t xml:space="preserve">The </w:t>
      </w:r>
      <w:r>
        <w:rPr>
          <w:rFonts w:ascii="Calibri" w:eastAsia="Lucida Sans" w:hAnsi="Calibri" w:cs="Calibri"/>
          <w:i/>
        </w:rPr>
        <w:t>International E</w:t>
      </w:r>
      <w:r w:rsidRPr="005771CC">
        <w:rPr>
          <w:rFonts w:ascii="Calibri" w:eastAsia="Lucida Sans" w:hAnsi="Calibri" w:cs="Calibri"/>
          <w:i/>
        </w:rPr>
        <w:t xml:space="preserve">ncyclopedia of </w:t>
      </w:r>
      <w:r>
        <w:rPr>
          <w:rFonts w:ascii="Calibri" w:eastAsia="Lucida Sans" w:hAnsi="Calibri" w:cs="Calibri"/>
          <w:i/>
        </w:rPr>
        <w:t>Co</w:t>
      </w:r>
      <w:r w:rsidRPr="005771CC">
        <w:rPr>
          <w:rFonts w:ascii="Calibri" w:eastAsia="Lucida Sans" w:hAnsi="Calibri" w:cs="Calibri"/>
          <w:i/>
        </w:rPr>
        <w:t xml:space="preserve">mmunication </w:t>
      </w:r>
      <w:r>
        <w:rPr>
          <w:rFonts w:ascii="Calibri" w:eastAsia="Lucida Sans" w:hAnsi="Calibri" w:cs="Calibri"/>
          <w:i/>
        </w:rPr>
        <w:t>R</w:t>
      </w:r>
      <w:r w:rsidRPr="005771CC">
        <w:rPr>
          <w:rFonts w:ascii="Calibri" w:eastAsia="Lucida Sans" w:hAnsi="Calibri" w:cs="Calibri"/>
          <w:i/>
        </w:rPr>
        <w:t xml:space="preserve">esearch </w:t>
      </w:r>
      <w:r>
        <w:rPr>
          <w:rFonts w:ascii="Calibri" w:eastAsia="Lucida Sans" w:hAnsi="Calibri" w:cs="Calibri"/>
          <w:i/>
        </w:rPr>
        <w:t>M</w:t>
      </w:r>
      <w:r w:rsidRPr="005771CC">
        <w:rPr>
          <w:rFonts w:ascii="Calibri" w:eastAsia="Lucida Sans" w:hAnsi="Calibri" w:cs="Calibri"/>
          <w:i/>
        </w:rPr>
        <w:t>ethods</w:t>
      </w:r>
      <w:r>
        <w:rPr>
          <w:rFonts w:ascii="Calibri" w:eastAsia="Lucida Sans" w:hAnsi="Calibri" w:cs="Calibri"/>
        </w:rPr>
        <w:t>. A PDF file will be available through CANVAS.</w:t>
      </w:r>
      <w:r w:rsidRPr="005771CC">
        <w:rPr>
          <w:rFonts w:ascii="Calibri" w:eastAsia="Lucida Sans" w:hAnsi="Calibri" w:cs="Calibri"/>
        </w:rPr>
        <w:t>)</w:t>
      </w:r>
    </w:p>
    <w:p w14:paraId="0095788C" w14:textId="77777777" w:rsidR="00BC5CE0" w:rsidRPr="005771CC" w:rsidRDefault="00BC5CE0" w:rsidP="00BC5CE0">
      <w:pPr>
        <w:numPr>
          <w:ilvl w:val="0"/>
          <w:numId w:val="13"/>
        </w:numPr>
        <w:rPr>
          <w:rFonts w:ascii="Calibri" w:eastAsia="Lucida Sans" w:hAnsi="Calibri" w:cs="Calibri"/>
        </w:rPr>
      </w:pPr>
      <w:r w:rsidRPr="005771CC">
        <w:rPr>
          <w:rFonts w:ascii="Calibri" w:eastAsia="Lucida Sans" w:hAnsi="Calibri" w:cs="Calibri"/>
        </w:rPr>
        <w:t>Essay #3 (Research Proposal): Students will write a proposal for disability and gender research. This proposal will include a research question, a brief literature review, methods, expected results, and the significance of the research</w:t>
      </w:r>
      <w:r>
        <w:rPr>
          <w:rFonts w:ascii="Calibri" w:eastAsia="Lucida Sans" w:hAnsi="Calibri" w:cs="Calibri"/>
        </w:rPr>
        <w:t xml:space="preserve">. </w:t>
      </w:r>
      <w:r>
        <w:t>Students who choose to present their proposal during the final week will receive up to 5 bonus points.</w:t>
      </w:r>
    </w:p>
    <w:p w14:paraId="013E3EC6" w14:textId="77777777" w:rsidR="00BC5CE0" w:rsidRPr="005771CC" w:rsidRDefault="00BC5CE0" w:rsidP="00BC5CE0">
      <w:pPr>
        <w:rPr>
          <w:rFonts w:ascii="Calibri" w:eastAsia="Lucida Sans" w:hAnsi="Calibri" w:cs="Calibri"/>
        </w:rPr>
      </w:pPr>
    </w:p>
    <w:tbl>
      <w:tblPr>
        <w:tblW w:w="9240" w:type="dxa"/>
        <w:tblBorders>
          <w:top w:val="nil"/>
          <w:left w:val="nil"/>
          <w:bottom w:val="nil"/>
          <w:right w:val="nil"/>
          <w:insideH w:val="nil"/>
          <w:insideV w:val="nil"/>
        </w:tblBorders>
        <w:tblLayout w:type="fixed"/>
        <w:tblLook w:val="0400" w:firstRow="0" w:lastRow="0" w:firstColumn="0" w:lastColumn="0" w:noHBand="0" w:noVBand="1"/>
      </w:tblPr>
      <w:tblGrid>
        <w:gridCol w:w="6030"/>
        <w:gridCol w:w="3210"/>
      </w:tblGrid>
      <w:tr w:rsidR="00BC5CE0" w:rsidRPr="005771CC" w14:paraId="38D74BFC" w14:textId="77777777" w:rsidTr="00206F96">
        <w:tc>
          <w:tcPr>
            <w:tcW w:w="6030" w:type="dxa"/>
          </w:tcPr>
          <w:p w14:paraId="4BFACFFA" w14:textId="77777777" w:rsidR="00BC5CE0" w:rsidRPr="005771CC" w:rsidRDefault="00BC5CE0" w:rsidP="00206F96">
            <w:pPr>
              <w:rPr>
                <w:rFonts w:ascii="Calibri" w:eastAsia="Lucida Sans" w:hAnsi="Calibri" w:cs="Calibri"/>
              </w:rPr>
            </w:pPr>
            <w:r w:rsidRPr="005771CC">
              <w:rPr>
                <w:rFonts w:ascii="Calibri" w:eastAsia="Lucida Sans" w:hAnsi="Calibri" w:cs="Calibri"/>
              </w:rPr>
              <w:t>Participation</w:t>
            </w:r>
          </w:p>
        </w:tc>
        <w:tc>
          <w:tcPr>
            <w:tcW w:w="3210" w:type="dxa"/>
          </w:tcPr>
          <w:p w14:paraId="700988F0" w14:textId="77777777" w:rsidR="00BC5CE0" w:rsidRPr="005771CC" w:rsidRDefault="00BC5CE0" w:rsidP="00206F96">
            <w:pPr>
              <w:jc w:val="right"/>
              <w:rPr>
                <w:rFonts w:ascii="Calibri" w:eastAsia="Lucida Sans" w:hAnsi="Calibri" w:cs="Calibri"/>
              </w:rPr>
            </w:pPr>
            <w:r w:rsidRPr="005771CC">
              <w:rPr>
                <w:rFonts w:ascii="Calibri" w:eastAsia="Lucida Sans" w:hAnsi="Calibri" w:cs="Calibri"/>
              </w:rPr>
              <w:t>10%</w:t>
            </w:r>
          </w:p>
        </w:tc>
      </w:tr>
      <w:tr w:rsidR="00BC5CE0" w:rsidRPr="005771CC" w14:paraId="2E1F140A" w14:textId="77777777" w:rsidTr="00206F96">
        <w:tc>
          <w:tcPr>
            <w:tcW w:w="6030" w:type="dxa"/>
          </w:tcPr>
          <w:p w14:paraId="368AD27F" w14:textId="77777777" w:rsidR="00BC5CE0" w:rsidRPr="005771CC" w:rsidRDefault="00BC5CE0" w:rsidP="00206F96">
            <w:pPr>
              <w:rPr>
                <w:rFonts w:ascii="Calibri" w:eastAsia="Lucida Sans" w:hAnsi="Calibri" w:cs="Calibri"/>
              </w:rPr>
            </w:pPr>
            <w:r w:rsidRPr="005771CC">
              <w:rPr>
                <w:rFonts w:ascii="Calibri" w:eastAsia="Lucida Sans" w:hAnsi="Calibri" w:cs="Calibri"/>
              </w:rPr>
              <w:t>Essay #1 (Essay)</w:t>
            </w:r>
          </w:p>
        </w:tc>
        <w:tc>
          <w:tcPr>
            <w:tcW w:w="3210" w:type="dxa"/>
          </w:tcPr>
          <w:p w14:paraId="06BA24B6" w14:textId="77777777" w:rsidR="00BC5CE0" w:rsidRPr="005771CC" w:rsidRDefault="00BC5CE0" w:rsidP="00206F96">
            <w:pPr>
              <w:jc w:val="right"/>
              <w:rPr>
                <w:rFonts w:ascii="Calibri" w:eastAsia="Lucida Sans" w:hAnsi="Calibri" w:cs="Calibri"/>
              </w:rPr>
            </w:pPr>
            <w:r w:rsidRPr="005771CC">
              <w:rPr>
                <w:rFonts w:ascii="Calibri" w:eastAsia="Lucida Sans" w:hAnsi="Calibri" w:cs="Calibri"/>
              </w:rPr>
              <w:t>20%</w:t>
            </w:r>
          </w:p>
        </w:tc>
      </w:tr>
      <w:tr w:rsidR="00BC5CE0" w:rsidRPr="005771CC" w14:paraId="6F523114" w14:textId="77777777" w:rsidTr="00206F96">
        <w:tc>
          <w:tcPr>
            <w:tcW w:w="6030" w:type="dxa"/>
          </w:tcPr>
          <w:p w14:paraId="795086C4" w14:textId="77777777" w:rsidR="00BC5CE0" w:rsidRPr="005771CC" w:rsidRDefault="00BC5CE0" w:rsidP="00206F96">
            <w:pPr>
              <w:rPr>
                <w:rFonts w:ascii="Calibri" w:eastAsia="Lucida Sans" w:hAnsi="Calibri" w:cs="Calibri"/>
              </w:rPr>
            </w:pPr>
            <w:r w:rsidRPr="005771CC">
              <w:rPr>
                <w:rFonts w:ascii="Calibri" w:eastAsia="Lucida Sans" w:hAnsi="Calibri" w:cs="Calibri"/>
              </w:rPr>
              <w:t>Essay #2 (Autobiography)</w:t>
            </w:r>
          </w:p>
        </w:tc>
        <w:tc>
          <w:tcPr>
            <w:tcW w:w="3210" w:type="dxa"/>
          </w:tcPr>
          <w:p w14:paraId="214F03D1" w14:textId="77777777" w:rsidR="00BC5CE0" w:rsidRPr="005771CC" w:rsidRDefault="00BC5CE0" w:rsidP="00206F96">
            <w:pPr>
              <w:jc w:val="right"/>
              <w:rPr>
                <w:rFonts w:ascii="Calibri" w:eastAsia="Lucida Sans" w:hAnsi="Calibri" w:cs="Calibri"/>
              </w:rPr>
            </w:pPr>
            <w:r w:rsidRPr="005771CC">
              <w:rPr>
                <w:rFonts w:ascii="Calibri" w:eastAsia="Lucida Sans" w:hAnsi="Calibri" w:cs="Calibri"/>
              </w:rPr>
              <w:t>20%</w:t>
            </w:r>
          </w:p>
        </w:tc>
      </w:tr>
      <w:tr w:rsidR="00BC5CE0" w:rsidRPr="005771CC" w14:paraId="7423B993" w14:textId="77777777" w:rsidTr="00206F96">
        <w:tc>
          <w:tcPr>
            <w:tcW w:w="6030" w:type="dxa"/>
          </w:tcPr>
          <w:p w14:paraId="3F31C965" w14:textId="77777777" w:rsidR="00BC5CE0" w:rsidRPr="005771CC" w:rsidRDefault="00BC5CE0" w:rsidP="00206F96">
            <w:pPr>
              <w:rPr>
                <w:rFonts w:ascii="Calibri" w:eastAsia="Lucida Sans" w:hAnsi="Calibri" w:cs="Calibri"/>
              </w:rPr>
            </w:pPr>
            <w:r w:rsidRPr="005771CC">
              <w:rPr>
                <w:rFonts w:ascii="Calibri" w:eastAsia="Lucida Sans" w:hAnsi="Calibri" w:cs="Calibri"/>
              </w:rPr>
              <w:t>Essay #3 (Research Proposal)</w:t>
            </w:r>
          </w:p>
        </w:tc>
        <w:tc>
          <w:tcPr>
            <w:tcW w:w="3210" w:type="dxa"/>
          </w:tcPr>
          <w:p w14:paraId="74080E91" w14:textId="77777777" w:rsidR="00BC5CE0" w:rsidRPr="005771CC" w:rsidRDefault="00BC5CE0" w:rsidP="00206F96">
            <w:pPr>
              <w:jc w:val="right"/>
              <w:rPr>
                <w:rFonts w:ascii="Calibri" w:eastAsia="Lucida Sans" w:hAnsi="Calibri" w:cs="Calibri"/>
              </w:rPr>
            </w:pPr>
            <w:r w:rsidRPr="005771CC">
              <w:rPr>
                <w:rFonts w:ascii="Calibri" w:eastAsia="Lucida Sans" w:hAnsi="Calibri" w:cs="Calibri"/>
              </w:rPr>
              <w:t>30%</w:t>
            </w:r>
          </w:p>
        </w:tc>
      </w:tr>
      <w:tr w:rsidR="00BC5CE0" w:rsidRPr="005771CC" w14:paraId="49D088CE" w14:textId="77777777" w:rsidTr="00206F96">
        <w:tc>
          <w:tcPr>
            <w:tcW w:w="6030" w:type="dxa"/>
          </w:tcPr>
          <w:p w14:paraId="199321A2" w14:textId="77777777" w:rsidR="00BC5CE0" w:rsidRPr="005771CC" w:rsidRDefault="00BC5CE0" w:rsidP="00206F96">
            <w:pPr>
              <w:rPr>
                <w:rFonts w:ascii="Calibri" w:eastAsia="Lucida Sans" w:hAnsi="Calibri" w:cs="Calibri"/>
              </w:rPr>
            </w:pPr>
            <w:r w:rsidRPr="005771CC">
              <w:rPr>
                <w:rFonts w:ascii="Calibri" w:eastAsia="Lucida Sans" w:hAnsi="Calibri" w:cs="Calibri"/>
              </w:rPr>
              <w:t>Weekly Note</w:t>
            </w:r>
          </w:p>
        </w:tc>
        <w:tc>
          <w:tcPr>
            <w:tcW w:w="3210" w:type="dxa"/>
          </w:tcPr>
          <w:p w14:paraId="3C7E069D" w14:textId="77777777" w:rsidR="00BC5CE0" w:rsidRPr="005771CC" w:rsidRDefault="00BC5CE0" w:rsidP="00206F96">
            <w:pPr>
              <w:jc w:val="right"/>
              <w:rPr>
                <w:rFonts w:ascii="Calibri" w:eastAsia="Lucida Sans" w:hAnsi="Calibri" w:cs="Calibri"/>
              </w:rPr>
            </w:pPr>
            <w:r w:rsidRPr="005771CC">
              <w:rPr>
                <w:rFonts w:ascii="Calibri" w:eastAsia="Lucida Sans" w:hAnsi="Calibri" w:cs="Calibri"/>
              </w:rPr>
              <w:t>20%</w:t>
            </w:r>
          </w:p>
        </w:tc>
      </w:tr>
    </w:tbl>
    <w:p w14:paraId="601D2385" w14:textId="77777777" w:rsidR="00BC5CE0" w:rsidRPr="005771CC" w:rsidRDefault="00BC5CE0" w:rsidP="00BC5CE0">
      <w:pPr>
        <w:rPr>
          <w:rFonts w:ascii="Calibri" w:eastAsia="Lucida Sans" w:hAnsi="Calibri" w:cs="Calibri"/>
        </w:rPr>
      </w:pPr>
    </w:p>
    <w:tbl>
      <w:tblPr>
        <w:tblW w:w="92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155"/>
        <w:gridCol w:w="1155"/>
        <w:gridCol w:w="1155"/>
        <w:gridCol w:w="1155"/>
        <w:gridCol w:w="1155"/>
        <w:gridCol w:w="1155"/>
        <w:gridCol w:w="1155"/>
      </w:tblGrid>
      <w:tr w:rsidR="00BC5CE0" w:rsidRPr="005771CC" w14:paraId="21C98239" w14:textId="77777777" w:rsidTr="00206F96">
        <w:tc>
          <w:tcPr>
            <w:tcW w:w="1140" w:type="dxa"/>
            <w:shd w:val="clear" w:color="auto" w:fill="auto"/>
            <w:tcMar>
              <w:top w:w="100" w:type="dxa"/>
              <w:left w:w="100" w:type="dxa"/>
              <w:bottom w:w="100" w:type="dxa"/>
              <w:right w:w="100" w:type="dxa"/>
            </w:tcMar>
          </w:tcPr>
          <w:p w14:paraId="58E8999B"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A0</w:t>
            </w:r>
          </w:p>
        </w:tc>
        <w:tc>
          <w:tcPr>
            <w:tcW w:w="1155" w:type="dxa"/>
            <w:shd w:val="clear" w:color="auto" w:fill="auto"/>
            <w:tcMar>
              <w:top w:w="100" w:type="dxa"/>
              <w:left w:w="100" w:type="dxa"/>
              <w:bottom w:w="100" w:type="dxa"/>
              <w:right w:w="100" w:type="dxa"/>
            </w:tcMar>
          </w:tcPr>
          <w:p w14:paraId="6E59A58C"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94-100</w:t>
            </w:r>
          </w:p>
        </w:tc>
        <w:tc>
          <w:tcPr>
            <w:tcW w:w="1155" w:type="dxa"/>
            <w:shd w:val="clear" w:color="auto" w:fill="auto"/>
            <w:tcMar>
              <w:top w:w="100" w:type="dxa"/>
              <w:left w:w="100" w:type="dxa"/>
              <w:bottom w:w="100" w:type="dxa"/>
              <w:right w:w="100" w:type="dxa"/>
            </w:tcMar>
          </w:tcPr>
          <w:p w14:paraId="0030EEB0"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B+</w:t>
            </w:r>
          </w:p>
        </w:tc>
        <w:tc>
          <w:tcPr>
            <w:tcW w:w="1155" w:type="dxa"/>
            <w:shd w:val="clear" w:color="auto" w:fill="auto"/>
            <w:tcMar>
              <w:top w:w="100" w:type="dxa"/>
              <w:left w:w="100" w:type="dxa"/>
              <w:bottom w:w="100" w:type="dxa"/>
              <w:right w:w="100" w:type="dxa"/>
            </w:tcMar>
          </w:tcPr>
          <w:p w14:paraId="70418EF5"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87-89</w:t>
            </w:r>
          </w:p>
        </w:tc>
        <w:tc>
          <w:tcPr>
            <w:tcW w:w="1155" w:type="dxa"/>
            <w:shd w:val="clear" w:color="auto" w:fill="auto"/>
            <w:tcMar>
              <w:top w:w="100" w:type="dxa"/>
              <w:left w:w="100" w:type="dxa"/>
              <w:bottom w:w="100" w:type="dxa"/>
              <w:right w:w="100" w:type="dxa"/>
            </w:tcMar>
          </w:tcPr>
          <w:p w14:paraId="1E162F9D"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C+</w:t>
            </w:r>
          </w:p>
        </w:tc>
        <w:tc>
          <w:tcPr>
            <w:tcW w:w="1155" w:type="dxa"/>
            <w:shd w:val="clear" w:color="auto" w:fill="auto"/>
            <w:tcMar>
              <w:top w:w="100" w:type="dxa"/>
              <w:left w:w="100" w:type="dxa"/>
              <w:bottom w:w="100" w:type="dxa"/>
              <w:right w:w="100" w:type="dxa"/>
            </w:tcMar>
          </w:tcPr>
          <w:p w14:paraId="542D5D65"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77-79</w:t>
            </w:r>
          </w:p>
        </w:tc>
        <w:tc>
          <w:tcPr>
            <w:tcW w:w="1155" w:type="dxa"/>
            <w:shd w:val="clear" w:color="auto" w:fill="auto"/>
            <w:tcMar>
              <w:top w:w="100" w:type="dxa"/>
              <w:left w:w="100" w:type="dxa"/>
              <w:bottom w:w="100" w:type="dxa"/>
              <w:right w:w="100" w:type="dxa"/>
            </w:tcMar>
          </w:tcPr>
          <w:p w14:paraId="6B64D0D8"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D</w:t>
            </w:r>
          </w:p>
        </w:tc>
        <w:tc>
          <w:tcPr>
            <w:tcW w:w="1155" w:type="dxa"/>
            <w:shd w:val="clear" w:color="auto" w:fill="auto"/>
            <w:tcMar>
              <w:top w:w="100" w:type="dxa"/>
              <w:left w:w="100" w:type="dxa"/>
              <w:bottom w:w="100" w:type="dxa"/>
              <w:right w:w="100" w:type="dxa"/>
            </w:tcMar>
          </w:tcPr>
          <w:p w14:paraId="15ACD08E"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60-69</w:t>
            </w:r>
          </w:p>
        </w:tc>
      </w:tr>
      <w:tr w:rsidR="00BC5CE0" w:rsidRPr="005771CC" w14:paraId="26787B64" w14:textId="77777777" w:rsidTr="00206F96">
        <w:tc>
          <w:tcPr>
            <w:tcW w:w="1140" w:type="dxa"/>
            <w:shd w:val="clear" w:color="auto" w:fill="auto"/>
            <w:tcMar>
              <w:top w:w="100" w:type="dxa"/>
              <w:left w:w="100" w:type="dxa"/>
              <w:bottom w:w="100" w:type="dxa"/>
              <w:right w:w="100" w:type="dxa"/>
            </w:tcMar>
          </w:tcPr>
          <w:p w14:paraId="4A9585BF"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A-</w:t>
            </w:r>
          </w:p>
        </w:tc>
        <w:tc>
          <w:tcPr>
            <w:tcW w:w="1155" w:type="dxa"/>
            <w:shd w:val="clear" w:color="auto" w:fill="auto"/>
            <w:tcMar>
              <w:top w:w="100" w:type="dxa"/>
              <w:left w:w="100" w:type="dxa"/>
              <w:bottom w:w="100" w:type="dxa"/>
              <w:right w:w="100" w:type="dxa"/>
            </w:tcMar>
          </w:tcPr>
          <w:p w14:paraId="6538BD56"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90-93</w:t>
            </w:r>
          </w:p>
        </w:tc>
        <w:tc>
          <w:tcPr>
            <w:tcW w:w="1155" w:type="dxa"/>
            <w:shd w:val="clear" w:color="auto" w:fill="auto"/>
            <w:tcMar>
              <w:top w:w="100" w:type="dxa"/>
              <w:left w:w="100" w:type="dxa"/>
              <w:bottom w:w="100" w:type="dxa"/>
              <w:right w:w="100" w:type="dxa"/>
            </w:tcMar>
          </w:tcPr>
          <w:p w14:paraId="4CC47AFC"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B0</w:t>
            </w:r>
          </w:p>
        </w:tc>
        <w:tc>
          <w:tcPr>
            <w:tcW w:w="1155" w:type="dxa"/>
            <w:shd w:val="clear" w:color="auto" w:fill="auto"/>
            <w:tcMar>
              <w:top w:w="100" w:type="dxa"/>
              <w:left w:w="100" w:type="dxa"/>
              <w:bottom w:w="100" w:type="dxa"/>
              <w:right w:w="100" w:type="dxa"/>
            </w:tcMar>
          </w:tcPr>
          <w:p w14:paraId="28AF0138"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83-86</w:t>
            </w:r>
          </w:p>
        </w:tc>
        <w:tc>
          <w:tcPr>
            <w:tcW w:w="1155" w:type="dxa"/>
            <w:shd w:val="clear" w:color="auto" w:fill="auto"/>
            <w:tcMar>
              <w:top w:w="100" w:type="dxa"/>
              <w:left w:w="100" w:type="dxa"/>
              <w:bottom w:w="100" w:type="dxa"/>
              <w:right w:w="100" w:type="dxa"/>
            </w:tcMar>
          </w:tcPr>
          <w:p w14:paraId="5CCE9BDB"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C0</w:t>
            </w:r>
          </w:p>
        </w:tc>
        <w:tc>
          <w:tcPr>
            <w:tcW w:w="1155" w:type="dxa"/>
            <w:shd w:val="clear" w:color="auto" w:fill="auto"/>
            <w:tcMar>
              <w:top w:w="100" w:type="dxa"/>
              <w:left w:w="100" w:type="dxa"/>
              <w:bottom w:w="100" w:type="dxa"/>
              <w:right w:w="100" w:type="dxa"/>
            </w:tcMar>
          </w:tcPr>
          <w:p w14:paraId="7D3E0A94"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73-76</w:t>
            </w:r>
          </w:p>
        </w:tc>
        <w:tc>
          <w:tcPr>
            <w:tcW w:w="1155" w:type="dxa"/>
            <w:shd w:val="clear" w:color="auto" w:fill="auto"/>
            <w:tcMar>
              <w:top w:w="100" w:type="dxa"/>
              <w:left w:w="100" w:type="dxa"/>
              <w:bottom w:w="100" w:type="dxa"/>
              <w:right w:w="100" w:type="dxa"/>
            </w:tcMar>
          </w:tcPr>
          <w:p w14:paraId="5028D0CB"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F</w:t>
            </w:r>
          </w:p>
        </w:tc>
        <w:tc>
          <w:tcPr>
            <w:tcW w:w="1155" w:type="dxa"/>
            <w:shd w:val="clear" w:color="auto" w:fill="auto"/>
            <w:tcMar>
              <w:top w:w="100" w:type="dxa"/>
              <w:left w:w="100" w:type="dxa"/>
              <w:bottom w:w="100" w:type="dxa"/>
              <w:right w:w="100" w:type="dxa"/>
            </w:tcMar>
          </w:tcPr>
          <w:p w14:paraId="48DECD58"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below 60</w:t>
            </w:r>
          </w:p>
        </w:tc>
      </w:tr>
      <w:tr w:rsidR="00BC5CE0" w:rsidRPr="005771CC" w14:paraId="74879782" w14:textId="77777777" w:rsidTr="00206F96">
        <w:tc>
          <w:tcPr>
            <w:tcW w:w="1140" w:type="dxa"/>
            <w:shd w:val="clear" w:color="auto" w:fill="auto"/>
            <w:tcMar>
              <w:top w:w="100" w:type="dxa"/>
              <w:left w:w="100" w:type="dxa"/>
              <w:bottom w:w="100" w:type="dxa"/>
              <w:right w:w="100" w:type="dxa"/>
            </w:tcMar>
          </w:tcPr>
          <w:p w14:paraId="77227DAC" w14:textId="77777777" w:rsidR="00BC5CE0" w:rsidRPr="005771CC" w:rsidRDefault="00BC5CE0" w:rsidP="00206F96">
            <w:pPr>
              <w:widowControl w:val="0"/>
              <w:rPr>
                <w:rFonts w:ascii="Calibri" w:eastAsia="Lucida Sans" w:hAnsi="Calibri" w:cs="Calibri"/>
              </w:rPr>
            </w:pPr>
          </w:p>
        </w:tc>
        <w:tc>
          <w:tcPr>
            <w:tcW w:w="1155" w:type="dxa"/>
            <w:shd w:val="clear" w:color="auto" w:fill="auto"/>
            <w:tcMar>
              <w:top w:w="100" w:type="dxa"/>
              <w:left w:w="100" w:type="dxa"/>
              <w:bottom w:w="100" w:type="dxa"/>
              <w:right w:w="100" w:type="dxa"/>
            </w:tcMar>
          </w:tcPr>
          <w:p w14:paraId="013C213B" w14:textId="77777777" w:rsidR="00BC5CE0" w:rsidRPr="005771CC" w:rsidRDefault="00BC5CE0" w:rsidP="00206F96">
            <w:pPr>
              <w:widowControl w:val="0"/>
              <w:rPr>
                <w:rFonts w:ascii="Calibri" w:eastAsia="Lucida Sans" w:hAnsi="Calibri" w:cs="Calibri"/>
              </w:rPr>
            </w:pPr>
          </w:p>
        </w:tc>
        <w:tc>
          <w:tcPr>
            <w:tcW w:w="1155" w:type="dxa"/>
            <w:shd w:val="clear" w:color="auto" w:fill="auto"/>
            <w:tcMar>
              <w:top w:w="100" w:type="dxa"/>
              <w:left w:w="100" w:type="dxa"/>
              <w:bottom w:w="100" w:type="dxa"/>
              <w:right w:w="100" w:type="dxa"/>
            </w:tcMar>
          </w:tcPr>
          <w:p w14:paraId="7AD37D91"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B-</w:t>
            </w:r>
          </w:p>
        </w:tc>
        <w:tc>
          <w:tcPr>
            <w:tcW w:w="1155" w:type="dxa"/>
            <w:shd w:val="clear" w:color="auto" w:fill="auto"/>
            <w:tcMar>
              <w:top w:w="100" w:type="dxa"/>
              <w:left w:w="100" w:type="dxa"/>
              <w:bottom w:w="100" w:type="dxa"/>
              <w:right w:w="100" w:type="dxa"/>
            </w:tcMar>
          </w:tcPr>
          <w:p w14:paraId="1E85192B"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80-82</w:t>
            </w:r>
          </w:p>
        </w:tc>
        <w:tc>
          <w:tcPr>
            <w:tcW w:w="1155" w:type="dxa"/>
            <w:shd w:val="clear" w:color="auto" w:fill="auto"/>
            <w:tcMar>
              <w:top w:w="100" w:type="dxa"/>
              <w:left w:w="100" w:type="dxa"/>
              <w:bottom w:w="100" w:type="dxa"/>
              <w:right w:w="100" w:type="dxa"/>
            </w:tcMar>
          </w:tcPr>
          <w:p w14:paraId="73233E71"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C-</w:t>
            </w:r>
          </w:p>
        </w:tc>
        <w:tc>
          <w:tcPr>
            <w:tcW w:w="1155" w:type="dxa"/>
            <w:shd w:val="clear" w:color="auto" w:fill="auto"/>
            <w:tcMar>
              <w:top w:w="100" w:type="dxa"/>
              <w:left w:w="100" w:type="dxa"/>
              <w:bottom w:w="100" w:type="dxa"/>
              <w:right w:w="100" w:type="dxa"/>
            </w:tcMar>
          </w:tcPr>
          <w:p w14:paraId="2A1F5B41" w14:textId="77777777" w:rsidR="00BC5CE0" w:rsidRPr="005771CC" w:rsidRDefault="00BC5CE0" w:rsidP="00206F96">
            <w:pPr>
              <w:widowControl w:val="0"/>
              <w:rPr>
                <w:rFonts w:ascii="Calibri" w:eastAsia="Lucida Sans" w:hAnsi="Calibri" w:cs="Calibri"/>
              </w:rPr>
            </w:pPr>
            <w:r w:rsidRPr="005771CC">
              <w:rPr>
                <w:rFonts w:ascii="Calibri" w:eastAsia="Lucida Sans" w:hAnsi="Calibri" w:cs="Calibri"/>
              </w:rPr>
              <w:t>70-72</w:t>
            </w:r>
          </w:p>
        </w:tc>
        <w:tc>
          <w:tcPr>
            <w:tcW w:w="1155" w:type="dxa"/>
            <w:shd w:val="clear" w:color="auto" w:fill="auto"/>
            <w:tcMar>
              <w:top w:w="100" w:type="dxa"/>
              <w:left w:w="100" w:type="dxa"/>
              <w:bottom w:w="100" w:type="dxa"/>
              <w:right w:w="100" w:type="dxa"/>
            </w:tcMar>
          </w:tcPr>
          <w:p w14:paraId="0FFC9D2A" w14:textId="77777777" w:rsidR="00BC5CE0" w:rsidRPr="005771CC" w:rsidRDefault="00BC5CE0" w:rsidP="00206F96">
            <w:pPr>
              <w:widowControl w:val="0"/>
              <w:rPr>
                <w:rFonts w:ascii="Calibri" w:eastAsia="Lucida Sans" w:hAnsi="Calibri" w:cs="Calibri"/>
              </w:rPr>
            </w:pPr>
          </w:p>
        </w:tc>
        <w:tc>
          <w:tcPr>
            <w:tcW w:w="1155" w:type="dxa"/>
            <w:shd w:val="clear" w:color="auto" w:fill="auto"/>
            <w:tcMar>
              <w:top w:w="100" w:type="dxa"/>
              <w:left w:w="100" w:type="dxa"/>
              <w:bottom w:w="100" w:type="dxa"/>
              <w:right w:w="100" w:type="dxa"/>
            </w:tcMar>
          </w:tcPr>
          <w:p w14:paraId="692611D9" w14:textId="77777777" w:rsidR="00BC5CE0" w:rsidRPr="005771CC" w:rsidRDefault="00BC5CE0" w:rsidP="00206F96">
            <w:pPr>
              <w:widowControl w:val="0"/>
              <w:rPr>
                <w:rFonts w:ascii="Calibri" w:eastAsia="Lucida Sans" w:hAnsi="Calibri" w:cs="Calibri"/>
              </w:rPr>
            </w:pPr>
          </w:p>
        </w:tc>
      </w:tr>
    </w:tbl>
    <w:p w14:paraId="10CC42BA" w14:textId="77777777" w:rsidR="00BC5CE0" w:rsidRPr="005771CC" w:rsidRDefault="00BC5CE0" w:rsidP="00BC5CE0">
      <w:pPr>
        <w:rPr>
          <w:rFonts w:ascii="Calibri" w:eastAsia="Lucida Sans" w:hAnsi="Calibri" w:cs="Calibri"/>
        </w:rPr>
      </w:pPr>
    </w:p>
    <w:p w14:paraId="07288DA6" w14:textId="77777777" w:rsidR="00BC5CE0" w:rsidRPr="005771CC" w:rsidRDefault="00BC5CE0" w:rsidP="00BC5CE0">
      <w:pPr>
        <w:rPr>
          <w:rFonts w:ascii="Calibri" w:eastAsia="Lucida Sans" w:hAnsi="Calibri" w:cs="Calibri"/>
          <w:b/>
          <w:bCs/>
        </w:rPr>
      </w:pPr>
      <w:r w:rsidRPr="005771CC">
        <w:rPr>
          <w:rFonts w:ascii="Calibri" w:eastAsia="Lucida Sans" w:hAnsi="Calibri" w:cs="Calibri"/>
          <w:b/>
          <w:bCs/>
        </w:rPr>
        <w:t>Expectations</w:t>
      </w:r>
    </w:p>
    <w:p w14:paraId="39CED5FF"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Understanding other people’s lives comes from listening and trusting. Students are expected to participate in this course to learn knowledge, but they are also expected to learn how to respect and communicate with others. Therefore, students are asked to actively participate in class with open mindsets, being encouraged to share their life experiences, thoughts, and feelings as well as listen to others. </w:t>
      </w:r>
    </w:p>
    <w:p w14:paraId="4EF4766C" w14:textId="77777777" w:rsidR="00BC5CE0" w:rsidRPr="005771CC" w:rsidRDefault="00BC5CE0" w:rsidP="00BC5CE0">
      <w:pPr>
        <w:rPr>
          <w:rFonts w:ascii="Calibri" w:eastAsia="Lucida Sans" w:hAnsi="Calibri" w:cs="Calibri"/>
        </w:rPr>
      </w:pPr>
    </w:p>
    <w:p w14:paraId="136FDE76" w14:textId="77777777" w:rsidR="00BC5CE0" w:rsidRPr="005771CC" w:rsidRDefault="00BC5CE0" w:rsidP="00BC5CE0">
      <w:pPr>
        <w:rPr>
          <w:rFonts w:ascii="Calibri" w:eastAsia="Lucida Sans" w:hAnsi="Calibri" w:cs="Calibri"/>
          <w:b/>
          <w:bCs/>
          <w:i/>
          <w:iCs/>
        </w:rPr>
      </w:pPr>
      <w:r w:rsidRPr="005771CC">
        <w:rPr>
          <w:rFonts w:ascii="Calibri" w:eastAsia="Lucida Sans" w:hAnsi="Calibri" w:cs="Calibri"/>
          <w:b/>
          <w:bCs/>
          <w:i/>
          <w:iCs/>
        </w:rPr>
        <w:t>Late Policy:</w:t>
      </w:r>
    </w:p>
    <w:p w14:paraId="45B60472"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Students are expected to submit assignments on due dates on the syllabus. Students will not get full points for their assignments if they submit theirs after the due dates. Assignments submitted more than 2 days after will not be accepted. Students should inform an instructor if they are in situations requiring additional days for completion (e.g., emergency, etc.).   </w:t>
      </w:r>
    </w:p>
    <w:p w14:paraId="72D5705D" w14:textId="77777777" w:rsidR="00BC5CE0" w:rsidRPr="005771CC" w:rsidRDefault="00BC5CE0" w:rsidP="00BC5CE0">
      <w:pPr>
        <w:rPr>
          <w:rFonts w:ascii="Calibri" w:eastAsia="Lucida Sans" w:hAnsi="Calibri" w:cs="Calibri"/>
        </w:rPr>
      </w:pPr>
    </w:p>
    <w:p w14:paraId="01448FA8" w14:textId="77777777" w:rsidR="00BC5CE0" w:rsidRPr="005771CC" w:rsidRDefault="00BC5CE0" w:rsidP="00BC5CE0">
      <w:pPr>
        <w:rPr>
          <w:rFonts w:ascii="Calibri" w:eastAsia="Lucida Sans" w:hAnsi="Calibri" w:cs="Calibri"/>
          <w:b/>
          <w:bCs/>
          <w:i/>
          <w:iCs/>
        </w:rPr>
      </w:pPr>
      <w:r w:rsidRPr="005771CC">
        <w:rPr>
          <w:rFonts w:ascii="Calibri" w:eastAsia="Lucida Sans" w:hAnsi="Calibri" w:cs="Calibri"/>
          <w:b/>
          <w:bCs/>
          <w:i/>
          <w:iCs/>
        </w:rPr>
        <w:t>Attendance Policy:</w:t>
      </w:r>
    </w:p>
    <w:p w14:paraId="3E47DADA"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Students can miss classes without an excuse up to two times; after that, students will lose 1% per absence. If students miss classes more than five times, they will lose all credits for participation (10%). </w:t>
      </w:r>
    </w:p>
    <w:p w14:paraId="65A3A739" w14:textId="77777777" w:rsidR="00BC5CE0" w:rsidRPr="005771CC" w:rsidRDefault="00BC5CE0" w:rsidP="00BC5CE0">
      <w:pPr>
        <w:rPr>
          <w:rFonts w:ascii="Calibri" w:eastAsia="Lucida Sans" w:hAnsi="Calibri" w:cs="Calibri"/>
        </w:rPr>
      </w:pPr>
    </w:p>
    <w:p w14:paraId="52532CB1" w14:textId="77777777" w:rsidR="00BC5CE0" w:rsidRPr="005771CC" w:rsidRDefault="00BC5CE0" w:rsidP="00BC5CE0">
      <w:pPr>
        <w:rPr>
          <w:rFonts w:ascii="Calibri" w:eastAsia="Lucida Sans" w:hAnsi="Calibri" w:cs="Calibri"/>
          <w:b/>
          <w:bCs/>
          <w:i/>
          <w:iCs/>
        </w:rPr>
      </w:pPr>
      <w:r w:rsidRPr="005771CC">
        <w:rPr>
          <w:rFonts w:ascii="Calibri" w:eastAsia="Lucida Sans" w:hAnsi="Calibri" w:cs="Calibri"/>
          <w:b/>
          <w:bCs/>
          <w:i/>
          <w:iCs/>
        </w:rPr>
        <w:lastRenderedPageBreak/>
        <w:t>Academic Integrity:</w:t>
      </w:r>
    </w:p>
    <w:p w14:paraId="5BE66D39" w14:textId="77777777" w:rsidR="00BC5CE0" w:rsidRPr="005771CC" w:rsidRDefault="00BC5CE0" w:rsidP="00BC5CE0">
      <w:pPr>
        <w:jc w:val="both"/>
        <w:rPr>
          <w:rFonts w:ascii="Calibri" w:eastAsia="Lucida Sans" w:hAnsi="Calibri" w:cs="Calibri"/>
        </w:rPr>
      </w:pPr>
      <w:r w:rsidRPr="005771CC">
        <w:rPr>
          <w:rFonts w:ascii="Calibri" w:eastAsia="Lucida Sans" w:hAnsi="Calibri" w:cs="Calibri"/>
        </w:rPr>
        <w:t xml:space="preserve">Students are asked to abide by the Code of Academic Integrity. Cheating, plagiarism, and assistance from others (human/nonhuman support) will all count as violations of academic integrity. Keeping academic integrity is one way that students can show their trustworthiness to an instructor. A better score does not indicate students’ improvement through this course. Please consult with an instructor if students want to know more about academic integrity. </w:t>
      </w:r>
    </w:p>
    <w:p w14:paraId="31F90544" w14:textId="77777777" w:rsidR="00BC5CE0" w:rsidRPr="005771CC" w:rsidRDefault="00BC5CE0" w:rsidP="00BC5CE0">
      <w:pPr>
        <w:rPr>
          <w:rFonts w:ascii="Calibri" w:eastAsia="Lucida Sans" w:hAnsi="Calibri" w:cs="Calibri"/>
        </w:rPr>
      </w:pPr>
    </w:p>
    <w:p w14:paraId="394BC836" w14:textId="77777777" w:rsidR="00BC5CE0" w:rsidRPr="005771CC" w:rsidRDefault="00BC5CE0" w:rsidP="00BC5CE0">
      <w:pPr>
        <w:jc w:val="both"/>
        <w:rPr>
          <w:rFonts w:ascii="Calibri" w:eastAsia="Lucida Sans" w:hAnsi="Calibri" w:cs="Calibri"/>
          <w:b/>
          <w:bCs/>
          <w:i/>
          <w:iCs/>
        </w:rPr>
      </w:pPr>
      <w:r w:rsidRPr="005771CC">
        <w:rPr>
          <w:rFonts w:ascii="Calibri" w:eastAsia="Lucida Sans" w:hAnsi="Calibri" w:cs="Calibri"/>
          <w:b/>
          <w:bCs/>
          <w:i/>
          <w:iCs/>
        </w:rPr>
        <w:t>Accommodation:</w:t>
      </w:r>
    </w:p>
    <w:p w14:paraId="2B4C9689" w14:textId="77777777" w:rsidR="00BC5CE0" w:rsidRPr="005771CC" w:rsidRDefault="00BC5CE0" w:rsidP="00BC5CE0">
      <w:pPr>
        <w:rPr>
          <w:rFonts w:ascii="Calibri" w:eastAsia="Lucida Sans" w:hAnsi="Calibri" w:cs="Calibri"/>
        </w:rPr>
      </w:pPr>
      <w:r w:rsidRPr="005771CC">
        <w:rPr>
          <w:rFonts w:ascii="Calibri" w:eastAsia="Lucida Sans" w:hAnsi="Calibri" w:cs="Calibri"/>
        </w:rPr>
        <w:t>If any accommodation is needed, please feel free to contact an instructor before the course starts or anytime during the course. As this course prioritizes mutual interactions among the course participants, students are highly encouraged to consult with an instructor and seek accommodation if needed.</w:t>
      </w:r>
    </w:p>
    <w:p w14:paraId="3437D438" w14:textId="77777777" w:rsidR="00BC5CE0" w:rsidRPr="005771CC" w:rsidRDefault="00BC5CE0" w:rsidP="00BC5CE0">
      <w:pPr>
        <w:rPr>
          <w:rFonts w:ascii="Calibri" w:eastAsia="Lucida Sans" w:hAnsi="Calibri" w:cs="Calibri"/>
          <w:b/>
        </w:rPr>
      </w:pPr>
    </w:p>
    <w:p w14:paraId="5CD54900"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Course Texts</w:t>
      </w:r>
    </w:p>
    <w:p w14:paraId="7D5E6AF9"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 All required readings other than the textbook will be uploaded on CANVAS. </w:t>
      </w:r>
    </w:p>
    <w:p w14:paraId="2A3ADAD4" w14:textId="77777777" w:rsidR="00BC5CE0" w:rsidRPr="005771CC" w:rsidRDefault="00BC5CE0" w:rsidP="00BC5CE0">
      <w:pPr>
        <w:rPr>
          <w:rFonts w:ascii="Calibri" w:eastAsia="Lucida Sans" w:hAnsi="Calibri" w:cs="Calibri"/>
        </w:rPr>
      </w:pPr>
    </w:p>
    <w:p w14:paraId="2EE9C0F9" w14:textId="77777777" w:rsidR="00BC5CE0" w:rsidRPr="005771CC" w:rsidRDefault="00BC5CE0" w:rsidP="00BC5CE0">
      <w:pPr>
        <w:rPr>
          <w:rFonts w:ascii="Calibri" w:eastAsia="Lucida Sans" w:hAnsi="Calibri" w:cs="Calibri"/>
          <w:b/>
        </w:rPr>
      </w:pPr>
    </w:p>
    <w:p w14:paraId="589CCEA5"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Course Schedule</w:t>
      </w:r>
    </w:p>
    <w:p w14:paraId="12B08701"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 xml:space="preserve"> </w:t>
      </w:r>
    </w:p>
    <w:p w14:paraId="1937FCE5"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Introduction</w:t>
      </w:r>
    </w:p>
    <w:p w14:paraId="13ED9444" w14:textId="77777777" w:rsidR="00BC5CE0" w:rsidRPr="005771CC" w:rsidRDefault="00BC5CE0" w:rsidP="00BC5CE0">
      <w:pPr>
        <w:numPr>
          <w:ilvl w:val="0"/>
          <w:numId w:val="16"/>
        </w:numPr>
        <w:rPr>
          <w:rFonts w:ascii="Calibri" w:eastAsia="Lucida Sans" w:hAnsi="Calibri" w:cs="Calibri"/>
        </w:rPr>
      </w:pPr>
      <w:r w:rsidRPr="005771CC">
        <w:rPr>
          <w:rFonts w:ascii="Calibri" w:eastAsia="Lucida Sans" w:hAnsi="Calibri" w:cs="Calibri"/>
        </w:rPr>
        <w:t xml:space="preserve">Goodley, D. (2013). Dis/entangling critical disability studies. </w:t>
      </w:r>
      <w:r w:rsidRPr="005771CC">
        <w:rPr>
          <w:rFonts w:ascii="Calibri" w:eastAsia="Lucida Sans" w:hAnsi="Calibri" w:cs="Calibri"/>
          <w:i/>
        </w:rPr>
        <w:t>Disability &amp; Society</w:t>
      </w:r>
      <w:r w:rsidRPr="005771CC">
        <w:rPr>
          <w:rFonts w:ascii="Calibri" w:eastAsia="Lucida Sans" w:hAnsi="Calibri" w:cs="Calibri"/>
        </w:rPr>
        <w:t xml:space="preserve">, </w:t>
      </w:r>
      <w:r w:rsidRPr="005771CC">
        <w:rPr>
          <w:rFonts w:ascii="Calibri" w:eastAsia="Lucida Sans" w:hAnsi="Calibri" w:cs="Calibri"/>
          <w:i/>
        </w:rPr>
        <w:t>28</w:t>
      </w:r>
      <w:r w:rsidRPr="005771CC">
        <w:rPr>
          <w:rFonts w:ascii="Calibri" w:eastAsia="Lucida Sans" w:hAnsi="Calibri" w:cs="Calibri"/>
        </w:rPr>
        <w:t>(5), 631-644.</w:t>
      </w:r>
    </w:p>
    <w:p w14:paraId="1C5DBB96" w14:textId="77777777" w:rsidR="00BC5CE0" w:rsidRPr="005771CC" w:rsidRDefault="00BC5CE0" w:rsidP="00BC5CE0">
      <w:pPr>
        <w:numPr>
          <w:ilvl w:val="0"/>
          <w:numId w:val="16"/>
        </w:numPr>
        <w:rPr>
          <w:rFonts w:ascii="Calibri" w:eastAsia="Lucida Sans" w:hAnsi="Calibri" w:cs="Calibri"/>
        </w:rPr>
      </w:pPr>
      <w:r w:rsidRPr="005771CC">
        <w:rPr>
          <w:rFonts w:ascii="Calibri" w:eastAsia="Lucida Sans" w:hAnsi="Calibri" w:cs="Calibri"/>
        </w:rPr>
        <w:t xml:space="preserve">I'm not your inspiration, thank you very much | Stella Young (Ted talk) </w:t>
      </w:r>
      <w:r w:rsidRPr="005771CC">
        <w:rPr>
          <w:rFonts w:ascii="Calibri" w:eastAsia="Lucida Sans" w:hAnsi="Calibri" w:cs="Calibri"/>
        </w:rPr>
        <w:br/>
        <w:t>https://youtu.be/8K9Gg164Bsw</w:t>
      </w:r>
    </w:p>
    <w:p w14:paraId="52F23CE3" w14:textId="77777777" w:rsidR="00BC5CE0" w:rsidRPr="005771CC" w:rsidRDefault="00BC5CE0" w:rsidP="00BC5CE0">
      <w:pPr>
        <w:rPr>
          <w:rFonts w:ascii="Calibri" w:eastAsia="Lucida Sans" w:hAnsi="Calibri" w:cs="Calibri"/>
          <w:b/>
        </w:rPr>
      </w:pPr>
    </w:p>
    <w:p w14:paraId="3216B0AD" w14:textId="77777777" w:rsidR="00BC5CE0" w:rsidRPr="005771CC" w:rsidRDefault="00BC5CE0" w:rsidP="00BC5CE0">
      <w:pPr>
        <w:rPr>
          <w:rFonts w:ascii="Calibri" w:eastAsia="Lucida Sans" w:hAnsi="Calibri" w:cs="Calibri"/>
          <w:b/>
        </w:rPr>
      </w:pPr>
    </w:p>
    <w:p w14:paraId="2B849904"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Theorizing Disability and Gender</w:t>
      </w:r>
    </w:p>
    <w:p w14:paraId="18EF02D3"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How are gender and disability socially constructed? In this section, we will discuss how gender and disability have been constructed by society. We will read classic theoretical debates to build a foundation for the following sections. </w:t>
      </w:r>
    </w:p>
    <w:p w14:paraId="244C205C" w14:textId="77777777" w:rsidR="00BC5CE0" w:rsidRPr="005771CC" w:rsidRDefault="00BC5CE0" w:rsidP="00BC5CE0">
      <w:pPr>
        <w:rPr>
          <w:rFonts w:ascii="Calibri" w:eastAsia="Lucida Sans" w:hAnsi="Calibri" w:cs="Calibri"/>
          <w:b/>
        </w:rPr>
      </w:pPr>
    </w:p>
    <w:p w14:paraId="17823CBF"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 xml:space="preserve">Gender as a social construct </w:t>
      </w:r>
    </w:p>
    <w:p w14:paraId="7A611E43" w14:textId="77777777" w:rsidR="00BC5CE0" w:rsidRPr="005771CC" w:rsidRDefault="00BC5CE0" w:rsidP="00BC5CE0">
      <w:pPr>
        <w:numPr>
          <w:ilvl w:val="0"/>
          <w:numId w:val="14"/>
        </w:numPr>
        <w:rPr>
          <w:rFonts w:ascii="Calibri" w:eastAsia="Lucida Sans" w:hAnsi="Calibri" w:cs="Calibri"/>
        </w:rPr>
      </w:pPr>
      <w:r w:rsidRPr="005771CC">
        <w:rPr>
          <w:rFonts w:ascii="Calibri" w:eastAsia="Lucida Sans" w:hAnsi="Calibri" w:cs="Calibri"/>
        </w:rPr>
        <w:t>Lorber, J. 1994. “Night to His Day”: The Social Construction of Gender.</w:t>
      </w:r>
      <w:r w:rsidRPr="005771CC">
        <w:rPr>
          <w:rFonts w:ascii="Calibri" w:eastAsia="Lucida Sans" w:hAnsi="Calibri" w:cs="Calibri"/>
          <w:i/>
        </w:rPr>
        <w:t xml:space="preserve"> Paradoxes of Gender. </w:t>
      </w:r>
    </w:p>
    <w:p w14:paraId="7AD2D6FD" w14:textId="77777777" w:rsidR="00BC5CE0" w:rsidRPr="005771CC" w:rsidRDefault="00BC5CE0" w:rsidP="00BC5CE0">
      <w:pPr>
        <w:numPr>
          <w:ilvl w:val="0"/>
          <w:numId w:val="9"/>
        </w:numPr>
        <w:rPr>
          <w:rFonts w:ascii="Calibri" w:eastAsia="Lucida Sans" w:hAnsi="Calibri" w:cs="Calibri"/>
        </w:rPr>
      </w:pPr>
      <w:r w:rsidRPr="005771CC">
        <w:rPr>
          <w:rFonts w:ascii="Calibri" w:eastAsia="Lucida Sans" w:hAnsi="Calibri" w:cs="Calibri"/>
        </w:rPr>
        <w:t xml:space="preserve">West, C. </w:t>
      </w:r>
      <w:r>
        <w:rPr>
          <w:rFonts w:ascii="Calibri" w:eastAsia="Lucida Sans" w:hAnsi="Calibri" w:cs="Calibri"/>
        </w:rPr>
        <w:t>and</w:t>
      </w:r>
      <w:r w:rsidRPr="005771CC">
        <w:rPr>
          <w:rFonts w:ascii="Calibri" w:eastAsia="Lucida Sans" w:hAnsi="Calibri" w:cs="Calibri"/>
        </w:rPr>
        <w:t xml:space="preserve"> Zimmerman, H. D. 1987. Doing Gender. </w:t>
      </w:r>
      <w:r w:rsidRPr="000B098A">
        <w:rPr>
          <w:rFonts w:ascii="Calibri" w:eastAsia="Lucida Sans" w:hAnsi="Calibri" w:cs="Calibri"/>
          <w:i/>
          <w:iCs/>
        </w:rPr>
        <w:t>Gender and Society</w:t>
      </w:r>
      <w:r w:rsidRPr="005771CC">
        <w:rPr>
          <w:rFonts w:ascii="Calibri" w:eastAsia="Lucida Sans" w:hAnsi="Calibri" w:cs="Calibri"/>
        </w:rPr>
        <w:t xml:space="preserve"> 1(2)</w:t>
      </w:r>
      <w:r>
        <w:rPr>
          <w:rFonts w:ascii="Calibri" w:eastAsia="Lucida Sans" w:hAnsi="Calibri" w:cs="Calibri"/>
        </w:rPr>
        <w:t>:</w:t>
      </w:r>
      <w:r w:rsidRPr="005771CC">
        <w:rPr>
          <w:rFonts w:ascii="Calibri" w:eastAsia="Lucida Sans" w:hAnsi="Calibri" w:cs="Calibri"/>
        </w:rPr>
        <w:t xml:space="preserve"> 125-151. </w:t>
      </w:r>
    </w:p>
    <w:p w14:paraId="058EA246" w14:textId="77777777" w:rsidR="00BC5CE0" w:rsidRPr="005771CC" w:rsidRDefault="00BC5CE0" w:rsidP="00BC5CE0">
      <w:pPr>
        <w:rPr>
          <w:rFonts w:ascii="Calibri" w:eastAsia="Lucida Sans" w:hAnsi="Calibri" w:cs="Calibri"/>
          <w:b/>
        </w:rPr>
      </w:pPr>
    </w:p>
    <w:p w14:paraId="4BF3FC5E" w14:textId="77777777" w:rsidR="00BC5CE0" w:rsidRPr="005771CC" w:rsidRDefault="00BC5CE0" w:rsidP="00BC5CE0">
      <w:pPr>
        <w:rPr>
          <w:rFonts w:ascii="Calibri" w:eastAsia="Lucida Sans" w:hAnsi="Calibri" w:cs="Calibri"/>
        </w:rPr>
      </w:pPr>
      <w:r w:rsidRPr="005771CC">
        <w:rPr>
          <w:rFonts w:ascii="Calibri" w:eastAsia="Lucida Sans" w:hAnsi="Calibri" w:cs="Calibri"/>
          <w:b/>
        </w:rPr>
        <w:t>Disability as a social construct — The social model and beyond</w:t>
      </w:r>
    </w:p>
    <w:p w14:paraId="6A25910A" w14:textId="77777777" w:rsidR="00BC5CE0" w:rsidRPr="005771CC" w:rsidRDefault="00BC5CE0" w:rsidP="00BC5CE0">
      <w:pPr>
        <w:numPr>
          <w:ilvl w:val="0"/>
          <w:numId w:val="8"/>
        </w:numPr>
        <w:rPr>
          <w:rFonts w:ascii="Calibri" w:eastAsia="Lucida Sans" w:hAnsi="Calibri" w:cs="Calibri"/>
          <w:b/>
        </w:rPr>
      </w:pPr>
      <w:r w:rsidRPr="005771CC">
        <w:rPr>
          <w:rFonts w:ascii="Calibri" w:eastAsia="Lucida Sans" w:hAnsi="Calibri" w:cs="Calibri"/>
          <w:b/>
        </w:rPr>
        <w:t>The social model</w:t>
      </w:r>
    </w:p>
    <w:p w14:paraId="3E3A263E" w14:textId="77777777" w:rsidR="00BC5CE0" w:rsidRPr="005771CC" w:rsidRDefault="00BC5CE0" w:rsidP="00BC5CE0">
      <w:pPr>
        <w:numPr>
          <w:ilvl w:val="0"/>
          <w:numId w:val="3"/>
        </w:numPr>
        <w:rPr>
          <w:rFonts w:ascii="Calibri" w:eastAsia="Lucida Sans" w:hAnsi="Calibri" w:cs="Calibri"/>
        </w:rPr>
      </w:pPr>
      <w:r w:rsidRPr="005771CC">
        <w:rPr>
          <w:rFonts w:ascii="Calibri" w:eastAsia="Lucida Sans" w:hAnsi="Calibri" w:cs="Calibri"/>
        </w:rPr>
        <w:t xml:space="preserve">Oliver, M. 2013. The </w:t>
      </w:r>
      <w:r>
        <w:rPr>
          <w:rFonts w:ascii="Calibri" w:eastAsia="Lucida Sans" w:hAnsi="Calibri" w:cs="Calibri"/>
        </w:rPr>
        <w:t>S</w:t>
      </w:r>
      <w:r w:rsidRPr="005771CC">
        <w:rPr>
          <w:rFonts w:ascii="Calibri" w:eastAsia="Lucida Sans" w:hAnsi="Calibri" w:cs="Calibri"/>
        </w:rPr>
        <w:t xml:space="preserve">ocial </w:t>
      </w:r>
      <w:r>
        <w:rPr>
          <w:rFonts w:ascii="Calibri" w:eastAsia="Lucida Sans" w:hAnsi="Calibri" w:cs="Calibri"/>
        </w:rPr>
        <w:t>M</w:t>
      </w:r>
      <w:r w:rsidRPr="005771CC">
        <w:rPr>
          <w:rFonts w:ascii="Calibri" w:eastAsia="Lucida Sans" w:hAnsi="Calibri" w:cs="Calibri"/>
        </w:rPr>
        <w:t xml:space="preserve">odel of </w:t>
      </w:r>
      <w:r>
        <w:rPr>
          <w:rFonts w:ascii="Calibri" w:eastAsia="Lucida Sans" w:hAnsi="Calibri" w:cs="Calibri"/>
        </w:rPr>
        <w:t>D</w:t>
      </w:r>
      <w:r w:rsidRPr="005771CC">
        <w:rPr>
          <w:rFonts w:ascii="Calibri" w:eastAsia="Lucida Sans" w:hAnsi="Calibri" w:cs="Calibri"/>
        </w:rPr>
        <w:t xml:space="preserve">isability: Thirty </w:t>
      </w:r>
      <w:r>
        <w:rPr>
          <w:rFonts w:ascii="Calibri" w:eastAsia="Lucida Sans" w:hAnsi="Calibri" w:cs="Calibri"/>
        </w:rPr>
        <w:t>Y</w:t>
      </w:r>
      <w:r w:rsidRPr="005771CC">
        <w:rPr>
          <w:rFonts w:ascii="Calibri" w:eastAsia="Lucida Sans" w:hAnsi="Calibri" w:cs="Calibri"/>
        </w:rPr>
        <w:t xml:space="preserve">ears </w:t>
      </w:r>
      <w:r>
        <w:rPr>
          <w:rFonts w:ascii="Calibri" w:eastAsia="Lucida Sans" w:hAnsi="Calibri" w:cs="Calibri"/>
        </w:rPr>
        <w:t>O</w:t>
      </w:r>
      <w:r w:rsidRPr="005771CC">
        <w:rPr>
          <w:rFonts w:ascii="Calibri" w:eastAsia="Lucida Sans" w:hAnsi="Calibri" w:cs="Calibri"/>
        </w:rPr>
        <w:t xml:space="preserve">n. </w:t>
      </w:r>
      <w:r w:rsidRPr="005771CC">
        <w:rPr>
          <w:rFonts w:ascii="Calibri" w:eastAsia="Lucida Sans" w:hAnsi="Calibri" w:cs="Calibri"/>
          <w:i/>
        </w:rPr>
        <w:t xml:space="preserve">Disability &amp; </w:t>
      </w:r>
      <w:r>
        <w:rPr>
          <w:rFonts w:ascii="Calibri" w:eastAsia="Lucida Sans" w:hAnsi="Calibri" w:cs="Calibri"/>
          <w:i/>
        </w:rPr>
        <w:t>S</w:t>
      </w:r>
      <w:r w:rsidRPr="005771CC">
        <w:rPr>
          <w:rFonts w:ascii="Calibri" w:eastAsia="Lucida Sans" w:hAnsi="Calibri" w:cs="Calibri"/>
          <w:i/>
        </w:rPr>
        <w:t>ociety</w:t>
      </w:r>
      <w:r w:rsidRPr="005771CC">
        <w:rPr>
          <w:rFonts w:ascii="Calibri" w:eastAsia="Lucida Sans" w:hAnsi="Calibri" w:cs="Calibri"/>
        </w:rPr>
        <w:t xml:space="preserve">, </w:t>
      </w:r>
      <w:r w:rsidRPr="005771CC">
        <w:rPr>
          <w:rFonts w:ascii="Calibri" w:eastAsia="Lucida Sans" w:hAnsi="Calibri" w:cs="Calibri"/>
          <w:i/>
        </w:rPr>
        <w:t>28</w:t>
      </w:r>
      <w:r w:rsidRPr="005771CC">
        <w:rPr>
          <w:rFonts w:ascii="Calibri" w:eastAsia="Lucida Sans" w:hAnsi="Calibri" w:cs="Calibri"/>
        </w:rPr>
        <w:t>(7), 1024-1026.</w:t>
      </w:r>
    </w:p>
    <w:p w14:paraId="57D9EACB" w14:textId="77777777" w:rsidR="00BC5CE0" w:rsidRPr="005771CC" w:rsidRDefault="00BC5CE0" w:rsidP="00BC5CE0">
      <w:pPr>
        <w:numPr>
          <w:ilvl w:val="0"/>
          <w:numId w:val="3"/>
        </w:numPr>
        <w:rPr>
          <w:rFonts w:ascii="Calibri" w:eastAsia="Lucida Sans" w:hAnsi="Calibri" w:cs="Calibri"/>
        </w:rPr>
      </w:pPr>
      <w:r w:rsidRPr="005771CC">
        <w:rPr>
          <w:rFonts w:ascii="Calibri" w:eastAsia="Lucida Sans" w:hAnsi="Calibri" w:cs="Calibri"/>
        </w:rPr>
        <w:t xml:space="preserve">Shakespeare, T. 2006. The </w:t>
      </w:r>
      <w:r>
        <w:rPr>
          <w:rFonts w:ascii="Calibri" w:eastAsia="Lucida Sans" w:hAnsi="Calibri" w:cs="Calibri"/>
        </w:rPr>
        <w:t>S</w:t>
      </w:r>
      <w:r w:rsidRPr="005771CC">
        <w:rPr>
          <w:rFonts w:ascii="Calibri" w:eastAsia="Lucida Sans" w:hAnsi="Calibri" w:cs="Calibri"/>
        </w:rPr>
        <w:t xml:space="preserve">ocial </w:t>
      </w:r>
      <w:r>
        <w:rPr>
          <w:rFonts w:ascii="Calibri" w:eastAsia="Lucida Sans" w:hAnsi="Calibri" w:cs="Calibri"/>
        </w:rPr>
        <w:t>M</w:t>
      </w:r>
      <w:r w:rsidRPr="005771CC">
        <w:rPr>
          <w:rFonts w:ascii="Calibri" w:eastAsia="Lucida Sans" w:hAnsi="Calibri" w:cs="Calibri"/>
        </w:rPr>
        <w:t xml:space="preserve">odel of </w:t>
      </w:r>
      <w:r>
        <w:rPr>
          <w:rFonts w:ascii="Calibri" w:eastAsia="Lucida Sans" w:hAnsi="Calibri" w:cs="Calibri"/>
        </w:rPr>
        <w:t>D</w:t>
      </w:r>
      <w:r w:rsidRPr="005771CC">
        <w:rPr>
          <w:rFonts w:ascii="Calibri" w:eastAsia="Lucida Sans" w:hAnsi="Calibri" w:cs="Calibri"/>
        </w:rPr>
        <w:t xml:space="preserve">isability. </w:t>
      </w:r>
      <w:r>
        <w:rPr>
          <w:rFonts w:ascii="Calibri" w:eastAsia="Lucida Sans" w:hAnsi="Calibri" w:cs="Calibri"/>
        </w:rPr>
        <w:t xml:space="preserve">Pp. 197-204 in </w:t>
      </w:r>
      <w:r w:rsidRPr="005771CC">
        <w:rPr>
          <w:rFonts w:ascii="Calibri" w:eastAsia="Lucida Sans" w:hAnsi="Calibri" w:cs="Calibri"/>
          <w:i/>
        </w:rPr>
        <w:t xml:space="preserve">The </w:t>
      </w:r>
      <w:r>
        <w:rPr>
          <w:rFonts w:ascii="Calibri" w:eastAsia="Lucida Sans" w:hAnsi="Calibri" w:cs="Calibri"/>
          <w:i/>
        </w:rPr>
        <w:t>Disability Studies Reader 2</w:t>
      </w:r>
      <w:r w:rsidRPr="000B098A">
        <w:rPr>
          <w:rFonts w:ascii="Calibri" w:eastAsia="Lucida Sans" w:hAnsi="Calibri" w:cs="Calibri"/>
          <w:i/>
          <w:vertAlign w:val="superscript"/>
        </w:rPr>
        <w:t>nd</w:t>
      </w:r>
      <w:r>
        <w:rPr>
          <w:rFonts w:ascii="Calibri" w:eastAsia="Lucida Sans" w:hAnsi="Calibri" w:cs="Calibri"/>
          <w:i/>
        </w:rPr>
        <w:t xml:space="preserve"> edition. </w:t>
      </w:r>
    </w:p>
    <w:p w14:paraId="5E115884" w14:textId="77777777" w:rsidR="00BC5CE0" w:rsidRPr="005771CC" w:rsidRDefault="00BC5CE0" w:rsidP="00BC5CE0">
      <w:pPr>
        <w:rPr>
          <w:rFonts w:ascii="Calibri" w:eastAsia="Lucida Sans" w:hAnsi="Calibri" w:cs="Calibri"/>
        </w:rPr>
      </w:pPr>
    </w:p>
    <w:p w14:paraId="5A7DB9EF" w14:textId="77777777" w:rsidR="00BC5CE0" w:rsidRPr="005771CC" w:rsidRDefault="00BC5CE0" w:rsidP="00BC5CE0">
      <w:pPr>
        <w:numPr>
          <w:ilvl w:val="0"/>
          <w:numId w:val="8"/>
        </w:numPr>
        <w:rPr>
          <w:rFonts w:ascii="Calibri" w:eastAsia="Lucida Sans" w:hAnsi="Calibri" w:cs="Calibri"/>
          <w:b/>
        </w:rPr>
      </w:pPr>
      <w:r w:rsidRPr="005771CC">
        <w:rPr>
          <w:rFonts w:ascii="Calibri" w:eastAsia="Lucida Sans" w:hAnsi="Calibri" w:cs="Calibri"/>
          <w:b/>
        </w:rPr>
        <w:t>The critique of the social model and beyond</w:t>
      </w:r>
    </w:p>
    <w:p w14:paraId="2452FAF0" w14:textId="77777777" w:rsidR="00BC5CE0" w:rsidRPr="000B098A" w:rsidRDefault="00BC5CE0" w:rsidP="00BC5CE0">
      <w:pPr>
        <w:numPr>
          <w:ilvl w:val="0"/>
          <w:numId w:val="3"/>
        </w:numPr>
        <w:rPr>
          <w:rFonts w:ascii="Calibri" w:eastAsia="Lucida Sans" w:hAnsi="Calibri" w:cs="Calibri"/>
        </w:rPr>
      </w:pPr>
      <w:r w:rsidRPr="005771CC">
        <w:rPr>
          <w:rFonts w:ascii="Calibri" w:eastAsia="Lucida Sans" w:hAnsi="Calibri" w:cs="Calibri"/>
        </w:rPr>
        <w:lastRenderedPageBreak/>
        <w:t xml:space="preserve">Shakespeare, T., </w:t>
      </w:r>
      <w:r>
        <w:rPr>
          <w:rFonts w:ascii="Calibri" w:eastAsia="Lucida Sans" w:hAnsi="Calibri" w:cs="Calibri"/>
        </w:rPr>
        <w:t>and</w:t>
      </w:r>
      <w:r w:rsidRPr="005771CC">
        <w:rPr>
          <w:rFonts w:ascii="Calibri" w:eastAsia="Lucida Sans" w:hAnsi="Calibri" w:cs="Calibri"/>
        </w:rPr>
        <w:t xml:space="preserve"> Watson, N. 2001. The </w:t>
      </w:r>
      <w:r>
        <w:rPr>
          <w:rFonts w:ascii="Calibri" w:eastAsia="Lucida Sans" w:hAnsi="Calibri" w:cs="Calibri"/>
        </w:rPr>
        <w:t>S</w:t>
      </w:r>
      <w:r w:rsidRPr="005771CC">
        <w:rPr>
          <w:rFonts w:ascii="Calibri" w:eastAsia="Lucida Sans" w:hAnsi="Calibri" w:cs="Calibri"/>
        </w:rPr>
        <w:t xml:space="preserve">ocial </w:t>
      </w:r>
      <w:r>
        <w:rPr>
          <w:rFonts w:ascii="Calibri" w:eastAsia="Lucida Sans" w:hAnsi="Calibri" w:cs="Calibri"/>
        </w:rPr>
        <w:t>M</w:t>
      </w:r>
      <w:r w:rsidRPr="005771CC">
        <w:rPr>
          <w:rFonts w:ascii="Calibri" w:eastAsia="Lucida Sans" w:hAnsi="Calibri" w:cs="Calibri"/>
        </w:rPr>
        <w:t xml:space="preserve">odel of </w:t>
      </w:r>
      <w:r>
        <w:rPr>
          <w:rFonts w:ascii="Calibri" w:eastAsia="Lucida Sans" w:hAnsi="Calibri" w:cs="Calibri"/>
        </w:rPr>
        <w:t>D</w:t>
      </w:r>
      <w:r w:rsidRPr="005771CC">
        <w:rPr>
          <w:rFonts w:ascii="Calibri" w:eastAsia="Lucida Sans" w:hAnsi="Calibri" w:cs="Calibri"/>
        </w:rPr>
        <w:t xml:space="preserve">isability: </w:t>
      </w:r>
      <w:r>
        <w:rPr>
          <w:rFonts w:ascii="Calibri" w:eastAsia="Lucida Sans" w:hAnsi="Calibri" w:cs="Calibri"/>
        </w:rPr>
        <w:t xml:space="preserve">An Outdated Ideology? Pp. 9-28 in </w:t>
      </w:r>
      <w:r>
        <w:rPr>
          <w:rFonts w:ascii="Calibri" w:eastAsia="Lucida Sans" w:hAnsi="Calibri" w:cs="Calibri"/>
          <w:i/>
          <w:iCs/>
        </w:rPr>
        <w:t>Exploring Theories and Expanding Methodologies: Where We Are and Where We Need to Go</w:t>
      </w:r>
      <w:r w:rsidRPr="000B098A">
        <w:rPr>
          <w:rFonts w:ascii="Calibri" w:eastAsia="Lucida Sans" w:hAnsi="Calibri" w:cs="Calibri"/>
        </w:rPr>
        <w:t>. Emerald Group Publishing Limited.</w:t>
      </w:r>
    </w:p>
    <w:p w14:paraId="1E719F5B" w14:textId="77777777" w:rsidR="00BC5CE0" w:rsidRDefault="00BC5CE0" w:rsidP="00BC5CE0">
      <w:pPr>
        <w:numPr>
          <w:ilvl w:val="0"/>
          <w:numId w:val="3"/>
        </w:numPr>
        <w:rPr>
          <w:rFonts w:ascii="Calibri" w:eastAsia="Lucida Sans" w:hAnsi="Calibri" w:cs="Calibri"/>
        </w:rPr>
      </w:pPr>
      <w:r w:rsidRPr="005771CC">
        <w:rPr>
          <w:rFonts w:ascii="Calibri" w:eastAsia="Lucida Sans" w:hAnsi="Calibri" w:cs="Calibri"/>
        </w:rPr>
        <w:t xml:space="preserve">Owens, J. </w:t>
      </w:r>
      <w:r>
        <w:rPr>
          <w:rFonts w:ascii="Calibri" w:eastAsia="Lucida Sans" w:hAnsi="Calibri" w:cs="Calibri"/>
        </w:rPr>
        <w:t xml:space="preserve">2015. Exploring the Critiques of the Social Model of Disability: The Transformative Possibility of Arendt’s Notion of Power. </w:t>
      </w:r>
      <w:r>
        <w:rPr>
          <w:rFonts w:ascii="Calibri" w:eastAsia="Lucida Sans" w:hAnsi="Calibri" w:cs="Calibri"/>
          <w:i/>
          <w:iCs/>
        </w:rPr>
        <w:t xml:space="preserve">Sociology of Health &amp; Illness </w:t>
      </w:r>
      <w:r>
        <w:rPr>
          <w:rFonts w:ascii="Calibri" w:eastAsia="Lucida Sans" w:hAnsi="Calibri" w:cs="Calibri"/>
        </w:rPr>
        <w:t xml:space="preserve">37(3): 385-403. </w:t>
      </w:r>
    </w:p>
    <w:p w14:paraId="07FB3B8E" w14:textId="77777777" w:rsidR="00BC5CE0" w:rsidRPr="005771CC" w:rsidRDefault="00BC5CE0" w:rsidP="00BC5CE0">
      <w:pPr>
        <w:rPr>
          <w:rFonts w:ascii="Calibri" w:eastAsia="Lucida Sans" w:hAnsi="Calibri" w:cs="Calibri"/>
        </w:rPr>
      </w:pPr>
    </w:p>
    <w:p w14:paraId="4C2873BA"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Stigma and prejudice</w:t>
      </w:r>
    </w:p>
    <w:p w14:paraId="46EC88CD" w14:textId="77777777" w:rsidR="00BC5CE0" w:rsidRPr="005771CC" w:rsidRDefault="00BC5CE0" w:rsidP="00BC5CE0">
      <w:pPr>
        <w:numPr>
          <w:ilvl w:val="0"/>
          <w:numId w:val="18"/>
        </w:numPr>
        <w:rPr>
          <w:rFonts w:ascii="Calibri" w:eastAsia="Lucida Sans" w:hAnsi="Calibri" w:cs="Calibri"/>
        </w:rPr>
      </w:pPr>
      <w:r w:rsidRPr="005771CC">
        <w:rPr>
          <w:rFonts w:ascii="Calibri" w:eastAsia="Lucida Sans" w:hAnsi="Calibri" w:cs="Calibri"/>
        </w:rPr>
        <w:t xml:space="preserve">Susman, J. 1994. Disability, </w:t>
      </w:r>
      <w:r>
        <w:rPr>
          <w:rFonts w:ascii="Calibri" w:eastAsia="Lucida Sans" w:hAnsi="Calibri" w:cs="Calibri"/>
        </w:rPr>
        <w:t>S</w:t>
      </w:r>
      <w:r w:rsidRPr="005771CC">
        <w:rPr>
          <w:rFonts w:ascii="Calibri" w:eastAsia="Lucida Sans" w:hAnsi="Calibri" w:cs="Calibri"/>
        </w:rPr>
        <w:t xml:space="preserve">tigma and </w:t>
      </w:r>
      <w:r>
        <w:rPr>
          <w:rFonts w:ascii="Calibri" w:eastAsia="Lucida Sans" w:hAnsi="Calibri" w:cs="Calibri"/>
        </w:rPr>
        <w:t>D</w:t>
      </w:r>
      <w:r w:rsidRPr="005771CC">
        <w:rPr>
          <w:rFonts w:ascii="Calibri" w:eastAsia="Lucida Sans" w:hAnsi="Calibri" w:cs="Calibri"/>
        </w:rPr>
        <w:t xml:space="preserve">eviance. </w:t>
      </w:r>
      <w:r w:rsidRPr="005771CC">
        <w:rPr>
          <w:rFonts w:ascii="Calibri" w:eastAsia="Lucida Sans" w:hAnsi="Calibri" w:cs="Calibri"/>
          <w:i/>
        </w:rPr>
        <w:t xml:space="preserve">Social </w:t>
      </w:r>
      <w:r>
        <w:rPr>
          <w:rFonts w:ascii="Calibri" w:eastAsia="Lucida Sans" w:hAnsi="Calibri" w:cs="Calibri"/>
          <w:i/>
        </w:rPr>
        <w:t>S</w:t>
      </w:r>
      <w:r w:rsidRPr="005771CC">
        <w:rPr>
          <w:rFonts w:ascii="Calibri" w:eastAsia="Lucida Sans" w:hAnsi="Calibri" w:cs="Calibri"/>
          <w:i/>
        </w:rPr>
        <w:t xml:space="preserve">cience &amp; </w:t>
      </w:r>
      <w:r>
        <w:rPr>
          <w:rFonts w:ascii="Calibri" w:eastAsia="Lucida Sans" w:hAnsi="Calibri" w:cs="Calibri"/>
          <w:i/>
        </w:rPr>
        <w:t>M</w:t>
      </w:r>
      <w:r w:rsidRPr="005771CC">
        <w:rPr>
          <w:rFonts w:ascii="Calibri" w:eastAsia="Lucida Sans" w:hAnsi="Calibri" w:cs="Calibri"/>
          <w:i/>
        </w:rPr>
        <w:t>edicine</w:t>
      </w:r>
      <w:r w:rsidRPr="005771CC">
        <w:rPr>
          <w:rFonts w:ascii="Calibri" w:eastAsia="Lucida Sans" w:hAnsi="Calibri" w:cs="Calibri"/>
        </w:rPr>
        <w:t xml:space="preserve"> </w:t>
      </w:r>
      <w:r w:rsidRPr="005771CC">
        <w:rPr>
          <w:rFonts w:ascii="Calibri" w:eastAsia="Lucida Sans" w:hAnsi="Calibri" w:cs="Calibri"/>
          <w:i/>
        </w:rPr>
        <w:t>38</w:t>
      </w:r>
      <w:r w:rsidRPr="005771CC">
        <w:rPr>
          <w:rFonts w:ascii="Calibri" w:eastAsia="Lucida Sans" w:hAnsi="Calibri" w:cs="Calibri"/>
        </w:rPr>
        <w:t>(1)</w:t>
      </w:r>
      <w:r>
        <w:rPr>
          <w:rFonts w:ascii="Calibri" w:eastAsia="Lucida Sans" w:hAnsi="Calibri" w:cs="Calibri"/>
        </w:rPr>
        <w:t>:</w:t>
      </w:r>
      <w:r w:rsidRPr="005771CC">
        <w:rPr>
          <w:rFonts w:ascii="Calibri" w:eastAsia="Lucida Sans" w:hAnsi="Calibri" w:cs="Calibri"/>
        </w:rPr>
        <w:t xml:space="preserve"> 15-22.</w:t>
      </w:r>
    </w:p>
    <w:p w14:paraId="7B48FF54" w14:textId="77777777" w:rsidR="00BC5CE0" w:rsidRPr="005771CC" w:rsidRDefault="00BC5CE0" w:rsidP="00BC5CE0">
      <w:pPr>
        <w:numPr>
          <w:ilvl w:val="0"/>
          <w:numId w:val="18"/>
        </w:numPr>
        <w:rPr>
          <w:rFonts w:ascii="Calibri" w:eastAsia="Lucida Sans" w:hAnsi="Calibri" w:cs="Calibri"/>
        </w:rPr>
      </w:pPr>
      <w:proofErr w:type="spellStart"/>
      <w:r w:rsidRPr="005771CC">
        <w:rPr>
          <w:rFonts w:ascii="Calibri" w:eastAsia="Lucida Sans" w:hAnsi="Calibri" w:cs="Calibri"/>
        </w:rPr>
        <w:t>Grue</w:t>
      </w:r>
      <w:proofErr w:type="spellEnd"/>
      <w:r w:rsidRPr="005771CC">
        <w:rPr>
          <w:rFonts w:ascii="Calibri" w:eastAsia="Lucida Sans" w:hAnsi="Calibri" w:cs="Calibri"/>
        </w:rPr>
        <w:t xml:space="preserve">, J. 2016. The </w:t>
      </w:r>
      <w:r>
        <w:rPr>
          <w:rFonts w:ascii="Calibri" w:eastAsia="Lucida Sans" w:hAnsi="Calibri" w:cs="Calibri"/>
        </w:rPr>
        <w:t>S</w:t>
      </w:r>
      <w:r w:rsidRPr="005771CC">
        <w:rPr>
          <w:rFonts w:ascii="Calibri" w:eastAsia="Lucida Sans" w:hAnsi="Calibri" w:cs="Calibri"/>
        </w:rPr>
        <w:t xml:space="preserve">ocial </w:t>
      </w:r>
      <w:r>
        <w:rPr>
          <w:rFonts w:ascii="Calibri" w:eastAsia="Lucida Sans" w:hAnsi="Calibri" w:cs="Calibri"/>
        </w:rPr>
        <w:t>M</w:t>
      </w:r>
      <w:r w:rsidRPr="005771CC">
        <w:rPr>
          <w:rFonts w:ascii="Calibri" w:eastAsia="Lucida Sans" w:hAnsi="Calibri" w:cs="Calibri"/>
        </w:rPr>
        <w:t xml:space="preserve">eaning of </w:t>
      </w:r>
      <w:r>
        <w:rPr>
          <w:rFonts w:ascii="Calibri" w:eastAsia="Lucida Sans" w:hAnsi="Calibri" w:cs="Calibri"/>
        </w:rPr>
        <w:t>Di</w:t>
      </w:r>
      <w:r w:rsidRPr="005771CC">
        <w:rPr>
          <w:rFonts w:ascii="Calibri" w:eastAsia="Lucida Sans" w:hAnsi="Calibri" w:cs="Calibri"/>
        </w:rPr>
        <w:t xml:space="preserve">sability: A </w:t>
      </w:r>
      <w:r>
        <w:rPr>
          <w:rFonts w:ascii="Calibri" w:eastAsia="Lucida Sans" w:hAnsi="Calibri" w:cs="Calibri"/>
        </w:rPr>
        <w:t>R</w:t>
      </w:r>
      <w:r w:rsidRPr="005771CC">
        <w:rPr>
          <w:rFonts w:ascii="Calibri" w:eastAsia="Lucida Sans" w:hAnsi="Calibri" w:cs="Calibri"/>
        </w:rPr>
        <w:t xml:space="preserve">eflection on </w:t>
      </w:r>
      <w:proofErr w:type="spellStart"/>
      <w:r>
        <w:rPr>
          <w:rFonts w:ascii="Calibri" w:eastAsia="Lucida Sans" w:hAnsi="Calibri" w:cs="Calibri"/>
        </w:rPr>
        <w:t>Ca</w:t>
      </w:r>
      <w:r w:rsidRPr="005771CC">
        <w:rPr>
          <w:rFonts w:ascii="Calibri" w:eastAsia="Lucida Sans" w:hAnsi="Calibri" w:cs="Calibri"/>
        </w:rPr>
        <w:t>tegorisation</w:t>
      </w:r>
      <w:proofErr w:type="spellEnd"/>
      <w:r w:rsidRPr="005771CC">
        <w:rPr>
          <w:rFonts w:ascii="Calibri" w:eastAsia="Lucida Sans" w:hAnsi="Calibri" w:cs="Calibri"/>
        </w:rPr>
        <w:t xml:space="preserve">, </w:t>
      </w:r>
      <w:r>
        <w:rPr>
          <w:rFonts w:ascii="Calibri" w:eastAsia="Lucida Sans" w:hAnsi="Calibri" w:cs="Calibri"/>
        </w:rPr>
        <w:t>S</w:t>
      </w:r>
      <w:r w:rsidRPr="005771CC">
        <w:rPr>
          <w:rFonts w:ascii="Calibri" w:eastAsia="Lucida Sans" w:hAnsi="Calibri" w:cs="Calibri"/>
        </w:rPr>
        <w:t xml:space="preserve">tigma and </w:t>
      </w:r>
      <w:r>
        <w:rPr>
          <w:rFonts w:ascii="Calibri" w:eastAsia="Lucida Sans" w:hAnsi="Calibri" w:cs="Calibri"/>
        </w:rPr>
        <w:t>I</w:t>
      </w:r>
      <w:r w:rsidRPr="005771CC">
        <w:rPr>
          <w:rFonts w:ascii="Calibri" w:eastAsia="Lucida Sans" w:hAnsi="Calibri" w:cs="Calibri"/>
        </w:rPr>
        <w:t xml:space="preserve">dentity. </w:t>
      </w:r>
      <w:r w:rsidRPr="005771CC">
        <w:rPr>
          <w:rFonts w:ascii="Calibri" w:eastAsia="Lucida Sans" w:hAnsi="Calibri" w:cs="Calibri"/>
          <w:i/>
        </w:rPr>
        <w:t>Sociology of Health &amp; Illness</w:t>
      </w:r>
      <w:r w:rsidRPr="005771CC">
        <w:rPr>
          <w:rFonts w:ascii="Calibri" w:eastAsia="Lucida Sans" w:hAnsi="Calibri" w:cs="Calibri"/>
        </w:rPr>
        <w:t xml:space="preserve"> </w:t>
      </w:r>
      <w:r w:rsidRPr="005771CC">
        <w:rPr>
          <w:rFonts w:ascii="Calibri" w:eastAsia="Lucida Sans" w:hAnsi="Calibri" w:cs="Calibri"/>
          <w:i/>
        </w:rPr>
        <w:t>38</w:t>
      </w:r>
      <w:r w:rsidRPr="005771CC">
        <w:rPr>
          <w:rFonts w:ascii="Calibri" w:eastAsia="Lucida Sans" w:hAnsi="Calibri" w:cs="Calibri"/>
        </w:rPr>
        <w:t>(6)</w:t>
      </w:r>
      <w:r>
        <w:rPr>
          <w:rFonts w:ascii="Calibri" w:eastAsia="Lucida Sans" w:hAnsi="Calibri" w:cs="Calibri"/>
        </w:rPr>
        <w:t>:</w:t>
      </w:r>
      <w:r w:rsidRPr="005771CC">
        <w:rPr>
          <w:rFonts w:ascii="Calibri" w:eastAsia="Lucida Sans" w:hAnsi="Calibri" w:cs="Calibri"/>
        </w:rPr>
        <w:t xml:space="preserve"> 957-964.</w:t>
      </w:r>
    </w:p>
    <w:p w14:paraId="3A783812" w14:textId="77777777" w:rsidR="00BC5CE0" w:rsidRPr="005771CC" w:rsidRDefault="00BC5CE0" w:rsidP="00BC5CE0">
      <w:pPr>
        <w:numPr>
          <w:ilvl w:val="0"/>
          <w:numId w:val="18"/>
        </w:numPr>
        <w:rPr>
          <w:rFonts w:ascii="Calibri" w:eastAsia="Lucida Sans" w:hAnsi="Calibri" w:cs="Calibri"/>
        </w:rPr>
      </w:pPr>
      <w:r w:rsidRPr="005771CC">
        <w:rPr>
          <w:rFonts w:ascii="Calibri" w:eastAsia="Lucida Sans" w:hAnsi="Calibri" w:cs="Calibri"/>
        </w:rPr>
        <w:t>Bogart, K. 2010. How Disability Pride Fights Ableism. https://www.psychologytoday.com/us/blog/disability-is-diversity/202008/how-disability-pride-fights-ableism</w:t>
      </w:r>
    </w:p>
    <w:p w14:paraId="310BDC70" w14:textId="77777777" w:rsidR="00BC5CE0" w:rsidRPr="005771CC" w:rsidRDefault="00BC5CE0" w:rsidP="00BC5CE0">
      <w:pPr>
        <w:rPr>
          <w:rFonts w:ascii="Calibri" w:eastAsia="Lucida Sans" w:hAnsi="Calibri" w:cs="Calibri"/>
        </w:rPr>
      </w:pPr>
    </w:p>
    <w:p w14:paraId="2F147C9F" w14:textId="77777777" w:rsidR="00BC5CE0" w:rsidRPr="005771CC" w:rsidRDefault="00BC5CE0" w:rsidP="00BC5CE0">
      <w:pPr>
        <w:rPr>
          <w:rFonts w:ascii="Calibri" w:eastAsia="Lucida Sans" w:hAnsi="Calibri" w:cs="Calibri"/>
          <w:b/>
        </w:rPr>
      </w:pPr>
    </w:p>
    <w:tbl>
      <w:tblPr>
        <w:tblStyle w:val="TableGrid"/>
        <w:tblW w:w="0" w:type="auto"/>
        <w:tblLook w:val="04A0" w:firstRow="1" w:lastRow="0" w:firstColumn="1" w:lastColumn="0" w:noHBand="0" w:noVBand="1"/>
      </w:tblPr>
      <w:tblGrid>
        <w:gridCol w:w="9350"/>
      </w:tblGrid>
      <w:tr w:rsidR="00BC5CE0" w:rsidRPr="005771CC" w14:paraId="002E4401" w14:textId="77777777" w:rsidTr="00206F96">
        <w:tc>
          <w:tcPr>
            <w:tcW w:w="9350" w:type="dxa"/>
          </w:tcPr>
          <w:p w14:paraId="3FFDA1A0" w14:textId="77777777" w:rsidR="00BC5CE0" w:rsidRPr="005771CC" w:rsidRDefault="00BC5CE0" w:rsidP="00206F96">
            <w:pPr>
              <w:jc w:val="center"/>
              <w:rPr>
                <w:rFonts w:ascii="Calibri" w:eastAsia="Lucida Sans" w:hAnsi="Calibri" w:cs="Calibri"/>
                <w:b/>
              </w:rPr>
            </w:pPr>
            <w:r w:rsidRPr="005771CC">
              <w:rPr>
                <w:rFonts w:ascii="Calibri" w:eastAsia="Lucida Sans" w:hAnsi="Calibri" w:cs="Calibri"/>
                <w:b/>
              </w:rPr>
              <w:t>== Essay #1 Due Date ==</w:t>
            </w:r>
          </w:p>
        </w:tc>
      </w:tr>
    </w:tbl>
    <w:p w14:paraId="09F39BC8" w14:textId="77777777" w:rsidR="00BC5CE0" w:rsidRPr="005771CC" w:rsidRDefault="00BC5CE0" w:rsidP="00BC5CE0">
      <w:pPr>
        <w:rPr>
          <w:rFonts w:ascii="Calibri" w:eastAsia="Lucida Sans" w:hAnsi="Calibri" w:cs="Calibri"/>
          <w:b/>
        </w:rPr>
      </w:pPr>
    </w:p>
    <w:p w14:paraId="61ABEAB9" w14:textId="77777777" w:rsidR="00BC5CE0" w:rsidRPr="005771CC" w:rsidRDefault="00BC5CE0" w:rsidP="00BC5CE0">
      <w:pPr>
        <w:rPr>
          <w:rFonts w:ascii="Calibri" w:eastAsia="Lucida Sans" w:hAnsi="Calibri" w:cs="Calibri"/>
          <w:b/>
        </w:rPr>
      </w:pPr>
    </w:p>
    <w:p w14:paraId="1B58A3BA"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Disability and Care/Assistance</w:t>
      </w:r>
    </w:p>
    <w:p w14:paraId="328DC9AC"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Are the disabled a subject of </w:t>
      </w:r>
      <w:r w:rsidRPr="00FE0CDE">
        <w:rPr>
          <w:rFonts w:ascii="Calibri" w:eastAsia="Lucida Sans" w:hAnsi="Calibri" w:cs="Calibri"/>
          <w:i/>
          <w:iCs/>
        </w:rPr>
        <w:t>care</w:t>
      </w:r>
      <w:r>
        <w:rPr>
          <w:rFonts w:ascii="Calibri" w:eastAsia="Lucida Sans" w:hAnsi="Calibri" w:cs="Calibri"/>
        </w:rPr>
        <w:t xml:space="preserve">? Or </w:t>
      </w:r>
      <w:r>
        <w:rPr>
          <w:rFonts w:ascii="Calibri" w:eastAsia="Lucida Sans" w:hAnsi="Calibri" w:cs="Calibri"/>
          <w:i/>
          <w:iCs/>
        </w:rPr>
        <w:t>assistance</w:t>
      </w:r>
      <w:r w:rsidRPr="005771CC">
        <w:rPr>
          <w:rFonts w:ascii="Calibri" w:eastAsia="Lucida Sans" w:hAnsi="Calibri" w:cs="Calibri"/>
        </w:rPr>
        <w:t xml:space="preserve">? In this section, we will explore the concepts of care and assistance—the concepts that center on the disability rights movements. By tracing the legacy of the concept of care and the advent concept of assistance, we will discuss how care and assistance have been discussed in relation to the gendered nature of caregiving. </w:t>
      </w:r>
    </w:p>
    <w:p w14:paraId="047EA0AF" w14:textId="77777777" w:rsidR="00BC5CE0" w:rsidRPr="005771CC" w:rsidRDefault="00BC5CE0" w:rsidP="00BC5CE0">
      <w:pPr>
        <w:rPr>
          <w:rFonts w:ascii="Calibri" w:eastAsia="Lucida Sans" w:hAnsi="Calibri" w:cs="Calibri"/>
        </w:rPr>
      </w:pPr>
    </w:p>
    <w:p w14:paraId="08E6FAD9"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 xml:space="preserve">Independent Living movement </w:t>
      </w:r>
    </w:p>
    <w:p w14:paraId="2031FCD3" w14:textId="77777777" w:rsidR="00BC5CE0" w:rsidRPr="005771CC" w:rsidRDefault="00BC5CE0" w:rsidP="00BC5CE0">
      <w:pPr>
        <w:numPr>
          <w:ilvl w:val="0"/>
          <w:numId w:val="20"/>
        </w:numPr>
        <w:rPr>
          <w:rFonts w:ascii="Calibri" w:eastAsia="Lucida Sans" w:hAnsi="Calibri" w:cs="Calibri"/>
        </w:rPr>
      </w:pPr>
      <w:proofErr w:type="spellStart"/>
      <w:r w:rsidRPr="005771CC">
        <w:rPr>
          <w:rFonts w:ascii="Calibri" w:eastAsia="Lucida Sans" w:hAnsi="Calibri" w:cs="Calibri"/>
        </w:rPr>
        <w:t>Dejong</w:t>
      </w:r>
      <w:proofErr w:type="spellEnd"/>
      <w:r w:rsidRPr="005771CC">
        <w:rPr>
          <w:rFonts w:ascii="Calibri" w:eastAsia="Lucida Sans" w:hAnsi="Calibri" w:cs="Calibri"/>
        </w:rPr>
        <w:t xml:space="preserve">, M. P. A. 1979. Independent living: From social movement to analytic paradigm. </w:t>
      </w:r>
      <w:r w:rsidRPr="005771CC">
        <w:rPr>
          <w:rFonts w:ascii="Calibri" w:eastAsia="Lucida Sans" w:hAnsi="Calibri" w:cs="Calibri"/>
          <w:i/>
        </w:rPr>
        <w:t xml:space="preserve">Archives of </w:t>
      </w:r>
      <w:r>
        <w:rPr>
          <w:rFonts w:ascii="Calibri" w:eastAsia="Lucida Sans" w:hAnsi="Calibri" w:cs="Calibri"/>
          <w:i/>
        </w:rPr>
        <w:t>P</w:t>
      </w:r>
      <w:r w:rsidRPr="005771CC">
        <w:rPr>
          <w:rFonts w:ascii="Calibri" w:eastAsia="Lucida Sans" w:hAnsi="Calibri" w:cs="Calibri"/>
          <w:i/>
        </w:rPr>
        <w:t xml:space="preserve">hysical </w:t>
      </w:r>
      <w:r>
        <w:rPr>
          <w:rFonts w:ascii="Calibri" w:eastAsia="Lucida Sans" w:hAnsi="Calibri" w:cs="Calibri"/>
          <w:i/>
        </w:rPr>
        <w:t>M</w:t>
      </w:r>
      <w:r w:rsidRPr="005771CC">
        <w:rPr>
          <w:rFonts w:ascii="Calibri" w:eastAsia="Lucida Sans" w:hAnsi="Calibri" w:cs="Calibri"/>
          <w:i/>
        </w:rPr>
        <w:t xml:space="preserve">edicine and </w:t>
      </w:r>
      <w:r>
        <w:rPr>
          <w:rFonts w:ascii="Calibri" w:eastAsia="Lucida Sans" w:hAnsi="Calibri" w:cs="Calibri"/>
          <w:i/>
        </w:rPr>
        <w:t>R</w:t>
      </w:r>
      <w:r w:rsidRPr="005771CC">
        <w:rPr>
          <w:rFonts w:ascii="Calibri" w:eastAsia="Lucida Sans" w:hAnsi="Calibri" w:cs="Calibri"/>
          <w:i/>
        </w:rPr>
        <w:t>ehabilitation</w:t>
      </w:r>
      <w:r w:rsidRPr="005771CC">
        <w:rPr>
          <w:rFonts w:ascii="Calibri" w:eastAsia="Lucida Sans" w:hAnsi="Calibri" w:cs="Calibri"/>
        </w:rPr>
        <w:t xml:space="preserve">, </w:t>
      </w:r>
      <w:r w:rsidRPr="005771CC">
        <w:rPr>
          <w:rFonts w:ascii="Calibri" w:eastAsia="Lucida Sans" w:hAnsi="Calibri" w:cs="Calibri"/>
          <w:i/>
        </w:rPr>
        <w:t>60</w:t>
      </w:r>
      <w:r w:rsidRPr="005771CC">
        <w:rPr>
          <w:rFonts w:ascii="Calibri" w:eastAsia="Lucida Sans" w:hAnsi="Calibri" w:cs="Calibri"/>
        </w:rPr>
        <w:t>(10)</w:t>
      </w:r>
      <w:r>
        <w:rPr>
          <w:rFonts w:ascii="Calibri" w:eastAsia="Lucida Sans" w:hAnsi="Calibri" w:cs="Calibri"/>
        </w:rPr>
        <w:t>:</w:t>
      </w:r>
      <w:r w:rsidRPr="005771CC">
        <w:rPr>
          <w:rFonts w:ascii="Calibri" w:eastAsia="Lucida Sans" w:hAnsi="Calibri" w:cs="Calibri"/>
        </w:rPr>
        <w:t xml:space="preserve"> 435-436.</w:t>
      </w:r>
    </w:p>
    <w:p w14:paraId="38BCE1A7" w14:textId="77777777" w:rsidR="00BC5CE0" w:rsidRPr="005771CC" w:rsidRDefault="00BC5CE0" w:rsidP="00BC5CE0">
      <w:pPr>
        <w:numPr>
          <w:ilvl w:val="0"/>
          <w:numId w:val="20"/>
        </w:numPr>
        <w:rPr>
          <w:rFonts w:ascii="Calibri" w:eastAsia="Lucida Sans" w:hAnsi="Calibri" w:cs="Calibri"/>
        </w:rPr>
      </w:pPr>
      <w:r w:rsidRPr="005771CC">
        <w:rPr>
          <w:rFonts w:ascii="Calibri" w:eastAsia="Lucida Sans" w:hAnsi="Calibri" w:cs="Calibri"/>
        </w:rPr>
        <w:t>Netflix:</w:t>
      </w:r>
      <w:r w:rsidRPr="005771CC">
        <w:rPr>
          <w:rFonts w:ascii="Calibri" w:eastAsia="Lucida Sans" w:hAnsi="Calibri" w:cs="Calibri"/>
          <w:i/>
        </w:rPr>
        <w:t xml:space="preserve"> Crip Camp</w:t>
      </w:r>
      <w:r>
        <w:rPr>
          <w:rFonts w:ascii="Calibri" w:eastAsia="Lucida Sans" w:hAnsi="Calibri" w:cs="Calibri"/>
          <w:i/>
        </w:rPr>
        <w:t xml:space="preserve">. </w:t>
      </w:r>
      <w:r w:rsidRPr="005771CC">
        <w:rPr>
          <w:rFonts w:ascii="Calibri" w:eastAsia="Lucida Sans" w:hAnsi="Calibri" w:cs="Calibri"/>
        </w:rPr>
        <w:t>2020</w:t>
      </w:r>
    </w:p>
    <w:p w14:paraId="41298395" w14:textId="77777777" w:rsidR="00BC5CE0" w:rsidRPr="005771CC" w:rsidRDefault="00BC5CE0" w:rsidP="00BC5CE0">
      <w:pPr>
        <w:rPr>
          <w:rFonts w:ascii="Calibri" w:eastAsia="Lucida Sans" w:hAnsi="Calibri" w:cs="Calibri"/>
          <w:b/>
        </w:rPr>
      </w:pPr>
    </w:p>
    <w:p w14:paraId="70A9C2A4"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Personal Assistance model vs. The hierarchy of care</w:t>
      </w:r>
    </w:p>
    <w:p w14:paraId="3B9D13C6" w14:textId="77777777" w:rsidR="00BC5CE0" w:rsidRPr="005771CC" w:rsidRDefault="00BC5CE0" w:rsidP="00BC5CE0">
      <w:pPr>
        <w:numPr>
          <w:ilvl w:val="0"/>
          <w:numId w:val="1"/>
        </w:numPr>
        <w:rPr>
          <w:rFonts w:ascii="Calibri" w:eastAsia="Lucida Sans" w:hAnsi="Calibri" w:cs="Calibri"/>
        </w:rPr>
      </w:pPr>
      <w:r w:rsidRPr="005771CC">
        <w:rPr>
          <w:rFonts w:ascii="Calibri" w:eastAsia="Lucida Sans" w:hAnsi="Calibri" w:cs="Calibri"/>
        </w:rPr>
        <w:t xml:space="preserve">Morris, J. 1994. Community </w:t>
      </w:r>
      <w:r>
        <w:rPr>
          <w:rFonts w:ascii="Calibri" w:eastAsia="Lucida Sans" w:hAnsi="Calibri" w:cs="Calibri"/>
        </w:rPr>
        <w:t>C</w:t>
      </w:r>
      <w:r w:rsidRPr="005771CC">
        <w:rPr>
          <w:rFonts w:ascii="Calibri" w:eastAsia="Lucida Sans" w:hAnsi="Calibri" w:cs="Calibri"/>
        </w:rPr>
        <w:t xml:space="preserve">are or </w:t>
      </w:r>
      <w:r>
        <w:rPr>
          <w:rFonts w:ascii="Calibri" w:eastAsia="Lucida Sans" w:hAnsi="Calibri" w:cs="Calibri"/>
        </w:rPr>
        <w:t>I</w:t>
      </w:r>
      <w:r w:rsidRPr="005771CC">
        <w:rPr>
          <w:rFonts w:ascii="Calibri" w:eastAsia="Lucida Sans" w:hAnsi="Calibri" w:cs="Calibri"/>
        </w:rPr>
        <w:t xml:space="preserve">ndependent </w:t>
      </w:r>
      <w:proofErr w:type="gramStart"/>
      <w:r>
        <w:rPr>
          <w:rFonts w:ascii="Calibri" w:eastAsia="Lucida Sans" w:hAnsi="Calibri" w:cs="Calibri"/>
        </w:rPr>
        <w:t>L</w:t>
      </w:r>
      <w:r w:rsidRPr="005771CC">
        <w:rPr>
          <w:rFonts w:ascii="Calibri" w:eastAsia="Lucida Sans" w:hAnsi="Calibri" w:cs="Calibri"/>
        </w:rPr>
        <w:t>iving?.</w:t>
      </w:r>
      <w:proofErr w:type="gramEnd"/>
      <w:r w:rsidRPr="005771CC">
        <w:rPr>
          <w:rFonts w:ascii="Calibri" w:eastAsia="Lucida Sans" w:hAnsi="Calibri" w:cs="Calibri"/>
        </w:rPr>
        <w:t xml:space="preserve"> </w:t>
      </w:r>
      <w:r w:rsidRPr="005771CC">
        <w:rPr>
          <w:rFonts w:ascii="Calibri" w:eastAsia="Lucida Sans" w:hAnsi="Calibri" w:cs="Calibri"/>
          <w:i/>
        </w:rPr>
        <w:t xml:space="preserve">Critical </w:t>
      </w:r>
      <w:r>
        <w:rPr>
          <w:rFonts w:ascii="Calibri" w:eastAsia="Lucida Sans" w:hAnsi="Calibri" w:cs="Calibri"/>
          <w:i/>
        </w:rPr>
        <w:t>S</w:t>
      </w:r>
      <w:r w:rsidRPr="005771CC">
        <w:rPr>
          <w:rFonts w:ascii="Calibri" w:eastAsia="Lucida Sans" w:hAnsi="Calibri" w:cs="Calibri"/>
          <w:i/>
        </w:rPr>
        <w:t xml:space="preserve">ocial </w:t>
      </w:r>
      <w:r>
        <w:rPr>
          <w:rFonts w:ascii="Calibri" w:eastAsia="Lucida Sans" w:hAnsi="Calibri" w:cs="Calibri"/>
          <w:i/>
        </w:rPr>
        <w:t>P</w:t>
      </w:r>
      <w:r w:rsidRPr="005771CC">
        <w:rPr>
          <w:rFonts w:ascii="Calibri" w:eastAsia="Lucida Sans" w:hAnsi="Calibri" w:cs="Calibri"/>
          <w:i/>
        </w:rPr>
        <w:t>olicy</w:t>
      </w:r>
      <w:r w:rsidRPr="005771CC">
        <w:rPr>
          <w:rFonts w:ascii="Calibri" w:eastAsia="Lucida Sans" w:hAnsi="Calibri" w:cs="Calibri"/>
        </w:rPr>
        <w:t xml:space="preserve"> </w:t>
      </w:r>
      <w:r w:rsidRPr="005771CC">
        <w:rPr>
          <w:rFonts w:ascii="Calibri" w:eastAsia="Lucida Sans" w:hAnsi="Calibri" w:cs="Calibri"/>
          <w:i/>
        </w:rPr>
        <w:t>14</w:t>
      </w:r>
      <w:r w:rsidRPr="005771CC">
        <w:rPr>
          <w:rFonts w:ascii="Calibri" w:eastAsia="Lucida Sans" w:hAnsi="Calibri" w:cs="Calibri"/>
        </w:rPr>
        <w:t>(40)</w:t>
      </w:r>
      <w:r>
        <w:rPr>
          <w:rFonts w:ascii="Calibri" w:eastAsia="Lucida Sans" w:hAnsi="Calibri" w:cs="Calibri"/>
        </w:rPr>
        <w:t>:</w:t>
      </w:r>
      <w:r w:rsidRPr="005771CC">
        <w:rPr>
          <w:rFonts w:ascii="Calibri" w:eastAsia="Lucida Sans" w:hAnsi="Calibri" w:cs="Calibri"/>
        </w:rPr>
        <w:t xml:space="preserve"> 24-45.</w:t>
      </w:r>
    </w:p>
    <w:p w14:paraId="140C790F" w14:textId="77777777" w:rsidR="00BC5CE0" w:rsidRPr="005771CC" w:rsidRDefault="00BC5CE0" w:rsidP="00BC5CE0">
      <w:pPr>
        <w:numPr>
          <w:ilvl w:val="0"/>
          <w:numId w:val="1"/>
        </w:numPr>
        <w:rPr>
          <w:rFonts w:ascii="Calibri" w:eastAsia="Lucida Sans" w:hAnsi="Calibri" w:cs="Calibri"/>
        </w:rPr>
      </w:pPr>
      <w:r w:rsidRPr="005771CC">
        <w:rPr>
          <w:rFonts w:ascii="Calibri" w:eastAsia="Lucida Sans" w:hAnsi="Calibri" w:cs="Calibri"/>
        </w:rPr>
        <w:t xml:space="preserve">Kelly, C. 2013. Building </w:t>
      </w:r>
      <w:r>
        <w:rPr>
          <w:rFonts w:ascii="Calibri" w:eastAsia="Lucida Sans" w:hAnsi="Calibri" w:cs="Calibri"/>
        </w:rPr>
        <w:t>B</w:t>
      </w:r>
      <w:r w:rsidRPr="005771CC">
        <w:rPr>
          <w:rFonts w:ascii="Calibri" w:eastAsia="Lucida Sans" w:hAnsi="Calibri" w:cs="Calibri"/>
        </w:rPr>
        <w:t xml:space="preserve">ridges with </w:t>
      </w:r>
      <w:r>
        <w:rPr>
          <w:rFonts w:ascii="Calibri" w:eastAsia="Lucida Sans" w:hAnsi="Calibri" w:cs="Calibri"/>
        </w:rPr>
        <w:t>Ac</w:t>
      </w:r>
      <w:r w:rsidRPr="005771CC">
        <w:rPr>
          <w:rFonts w:ascii="Calibri" w:eastAsia="Lucida Sans" w:hAnsi="Calibri" w:cs="Calibri"/>
        </w:rPr>
        <w:t xml:space="preserve">cessible care: Disability studies, </w:t>
      </w:r>
      <w:r>
        <w:rPr>
          <w:rFonts w:ascii="Calibri" w:eastAsia="Lucida Sans" w:hAnsi="Calibri" w:cs="Calibri"/>
        </w:rPr>
        <w:t>F</w:t>
      </w:r>
      <w:r w:rsidRPr="005771CC">
        <w:rPr>
          <w:rFonts w:ascii="Calibri" w:eastAsia="Lucida Sans" w:hAnsi="Calibri" w:cs="Calibri"/>
        </w:rPr>
        <w:t xml:space="preserve">eminist </w:t>
      </w:r>
      <w:r>
        <w:rPr>
          <w:rFonts w:ascii="Calibri" w:eastAsia="Lucida Sans" w:hAnsi="Calibri" w:cs="Calibri"/>
        </w:rPr>
        <w:t>Ca</w:t>
      </w:r>
      <w:r w:rsidRPr="005771CC">
        <w:rPr>
          <w:rFonts w:ascii="Calibri" w:eastAsia="Lucida Sans" w:hAnsi="Calibri" w:cs="Calibri"/>
        </w:rPr>
        <w:t xml:space="preserve">re </w:t>
      </w:r>
      <w:r>
        <w:rPr>
          <w:rFonts w:ascii="Calibri" w:eastAsia="Lucida Sans" w:hAnsi="Calibri" w:cs="Calibri"/>
        </w:rPr>
        <w:t>S</w:t>
      </w:r>
      <w:r w:rsidRPr="005771CC">
        <w:rPr>
          <w:rFonts w:ascii="Calibri" w:eastAsia="Lucida Sans" w:hAnsi="Calibri" w:cs="Calibri"/>
        </w:rPr>
        <w:t xml:space="preserve">cholarship, and </w:t>
      </w:r>
      <w:r>
        <w:rPr>
          <w:rFonts w:ascii="Calibri" w:eastAsia="Lucida Sans" w:hAnsi="Calibri" w:cs="Calibri"/>
        </w:rPr>
        <w:t>B</w:t>
      </w:r>
      <w:r w:rsidRPr="005771CC">
        <w:rPr>
          <w:rFonts w:ascii="Calibri" w:eastAsia="Lucida Sans" w:hAnsi="Calibri" w:cs="Calibri"/>
        </w:rPr>
        <w:t xml:space="preserve">eyond. </w:t>
      </w:r>
      <w:r w:rsidRPr="005771CC">
        <w:rPr>
          <w:rFonts w:ascii="Calibri" w:eastAsia="Lucida Sans" w:hAnsi="Calibri" w:cs="Calibri"/>
          <w:i/>
        </w:rPr>
        <w:t>Hypatia</w:t>
      </w:r>
      <w:r w:rsidRPr="005771CC">
        <w:rPr>
          <w:rFonts w:ascii="Calibri" w:eastAsia="Lucida Sans" w:hAnsi="Calibri" w:cs="Calibri"/>
        </w:rPr>
        <w:t xml:space="preserve">, </w:t>
      </w:r>
      <w:r w:rsidRPr="005771CC">
        <w:rPr>
          <w:rFonts w:ascii="Calibri" w:eastAsia="Lucida Sans" w:hAnsi="Calibri" w:cs="Calibri"/>
          <w:i/>
        </w:rPr>
        <w:t>28</w:t>
      </w:r>
      <w:r w:rsidRPr="005771CC">
        <w:rPr>
          <w:rFonts w:ascii="Calibri" w:eastAsia="Lucida Sans" w:hAnsi="Calibri" w:cs="Calibri"/>
        </w:rPr>
        <w:t>(4)</w:t>
      </w:r>
      <w:r>
        <w:rPr>
          <w:rFonts w:ascii="Calibri" w:eastAsia="Lucida Sans" w:hAnsi="Calibri" w:cs="Calibri"/>
        </w:rPr>
        <w:t>:</w:t>
      </w:r>
      <w:r w:rsidRPr="005771CC">
        <w:rPr>
          <w:rFonts w:ascii="Calibri" w:eastAsia="Lucida Sans" w:hAnsi="Calibri" w:cs="Calibri"/>
        </w:rPr>
        <w:t xml:space="preserve"> 784-800.</w:t>
      </w:r>
    </w:p>
    <w:p w14:paraId="3D8CFE07" w14:textId="77777777" w:rsidR="00BC5CE0" w:rsidRPr="005771CC" w:rsidRDefault="00BC5CE0" w:rsidP="00BC5CE0">
      <w:pPr>
        <w:numPr>
          <w:ilvl w:val="0"/>
          <w:numId w:val="1"/>
        </w:numPr>
        <w:rPr>
          <w:rFonts w:ascii="Calibri" w:eastAsia="Lucida Sans" w:hAnsi="Calibri" w:cs="Calibri"/>
        </w:rPr>
      </w:pPr>
      <w:r w:rsidRPr="005771CC">
        <w:rPr>
          <w:rFonts w:ascii="Calibri" w:eastAsia="Lucida Sans" w:hAnsi="Calibri" w:cs="Calibri"/>
        </w:rPr>
        <w:t xml:space="preserve">Piepzna-Samarasinha, L. L. 2018. </w:t>
      </w:r>
      <w:r w:rsidRPr="005771CC">
        <w:rPr>
          <w:rFonts w:ascii="Calibri" w:eastAsia="Lucida Sans" w:hAnsi="Calibri" w:cs="Calibri"/>
          <w:i/>
        </w:rPr>
        <w:t>Care work: Dreaming disability justice</w:t>
      </w:r>
      <w:r w:rsidRPr="005771CC">
        <w:rPr>
          <w:rFonts w:ascii="Calibri" w:eastAsia="Lucida Sans" w:hAnsi="Calibri" w:cs="Calibri"/>
        </w:rPr>
        <w:t xml:space="preserve">. Vancouver: </w:t>
      </w:r>
      <w:r>
        <w:rPr>
          <w:rFonts w:ascii="Calibri" w:eastAsia="Lucida Sans" w:hAnsi="Calibri" w:cs="Calibri"/>
        </w:rPr>
        <w:t>Arsenal Pulp P</w:t>
      </w:r>
      <w:r w:rsidRPr="005771CC">
        <w:rPr>
          <w:rFonts w:ascii="Calibri" w:eastAsia="Lucida Sans" w:hAnsi="Calibri" w:cs="Calibri"/>
        </w:rPr>
        <w:t>ress. (excerpts)</w:t>
      </w:r>
    </w:p>
    <w:p w14:paraId="64FA3A9E" w14:textId="77777777" w:rsidR="00BC5CE0" w:rsidRPr="005771CC" w:rsidRDefault="00BC5CE0" w:rsidP="00BC5CE0">
      <w:pPr>
        <w:pStyle w:val="ListParagraph"/>
        <w:numPr>
          <w:ilvl w:val="0"/>
          <w:numId w:val="22"/>
        </w:numPr>
        <w:rPr>
          <w:rFonts w:ascii="Calibri" w:eastAsia="Lucida Sans" w:hAnsi="Calibri" w:cs="Calibri"/>
        </w:rPr>
      </w:pPr>
      <w:r w:rsidRPr="005771CC">
        <w:rPr>
          <w:rFonts w:ascii="Calibri" w:eastAsia="Lucida Sans" w:hAnsi="Calibri" w:cs="Calibri"/>
        </w:rPr>
        <w:t>Optional:</w:t>
      </w:r>
    </w:p>
    <w:p w14:paraId="6EA7A4B3" w14:textId="77777777" w:rsidR="00BC5CE0" w:rsidRPr="005771CC" w:rsidRDefault="00BC5CE0" w:rsidP="00BC5CE0">
      <w:pPr>
        <w:pStyle w:val="ListParagraph"/>
        <w:numPr>
          <w:ilvl w:val="0"/>
          <w:numId w:val="23"/>
        </w:numPr>
        <w:rPr>
          <w:rFonts w:ascii="Calibri" w:eastAsia="Lucida Sans" w:hAnsi="Calibri" w:cs="Calibri"/>
        </w:rPr>
      </w:pPr>
      <w:r w:rsidRPr="005771CC">
        <w:rPr>
          <w:rFonts w:ascii="Calibri" w:eastAsia="Lucida Sans" w:hAnsi="Calibri" w:cs="Calibri"/>
        </w:rPr>
        <w:t xml:space="preserve">Watson, N., McKie, L., Hughes, B., Hopkins, D., </w:t>
      </w:r>
      <w:r>
        <w:rPr>
          <w:rFonts w:ascii="Calibri" w:eastAsia="Lucida Sans" w:hAnsi="Calibri" w:cs="Calibri"/>
        </w:rPr>
        <w:t>and</w:t>
      </w:r>
      <w:r w:rsidRPr="005771CC">
        <w:rPr>
          <w:rFonts w:ascii="Calibri" w:eastAsia="Lucida Sans" w:hAnsi="Calibri" w:cs="Calibri"/>
        </w:rPr>
        <w:t xml:space="preserve"> Gregory, S. 2004. (Inter) dependence, </w:t>
      </w:r>
      <w:r>
        <w:rPr>
          <w:rFonts w:ascii="Calibri" w:eastAsia="Lucida Sans" w:hAnsi="Calibri" w:cs="Calibri"/>
        </w:rPr>
        <w:t>N</w:t>
      </w:r>
      <w:r w:rsidRPr="005771CC">
        <w:rPr>
          <w:rFonts w:ascii="Calibri" w:eastAsia="Lucida Sans" w:hAnsi="Calibri" w:cs="Calibri"/>
        </w:rPr>
        <w:t xml:space="preserve">eeds and </w:t>
      </w:r>
      <w:r>
        <w:rPr>
          <w:rFonts w:ascii="Calibri" w:eastAsia="Lucida Sans" w:hAnsi="Calibri" w:cs="Calibri"/>
        </w:rPr>
        <w:t>C</w:t>
      </w:r>
      <w:r w:rsidRPr="005771CC">
        <w:rPr>
          <w:rFonts w:ascii="Calibri" w:eastAsia="Lucida Sans" w:hAnsi="Calibri" w:cs="Calibri"/>
        </w:rPr>
        <w:t xml:space="preserve">are: The </w:t>
      </w:r>
      <w:r>
        <w:rPr>
          <w:rFonts w:ascii="Calibri" w:eastAsia="Lucida Sans" w:hAnsi="Calibri" w:cs="Calibri"/>
        </w:rPr>
        <w:t>Po</w:t>
      </w:r>
      <w:r w:rsidRPr="005771CC">
        <w:rPr>
          <w:rFonts w:ascii="Calibri" w:eastAsia="Lucida Sans" w:hAnsi="Calibri" w:cs="Calibri"/>
        </w:rPr>
        <w:t xml:space="preserve">tential for </w:t>
      </w:r>
      <w:r>
        <w:rPr>
          <w:rFonts w:ascii="Calibri" w:eastAsia="Lucida Sans" w:hAnsi="Calibri" w:cs="Calibri"/>
        </w:rPr>
        <w:t>D</w:t>
      </w:r>
      <w:r w:rsidRPr="005771CC">
        <w:rPr>
          <w:rFonts w:ascii="Calibri" w:eastAsia="Lucida Sans" w:hAnsi="Calibri" w:cs="Calibri"/>
        </w:rPr>
        <w:t xml:space="preserve">isability and </w:t>
      </w:r>
      <w:r>
        <w:rPr>
          <w:rFonts w:ascii="Calibri" w:eastAsia="Lucida Sans" w:hAnsi="Calibri" w:cs="Calibri"/>
        </w:rPr>
        <w:t>F</w:t>
      </w:r>
      <w:r w:rsidRPr="005771CC">
        <w:rPr>
          <w:rFonts w:ascii="Calibri" w:eastAsia="Lucida Sans" w:hAnsi="Calibri" w:cs="Calibri"/>
        </w:rPr>
        <w:t xml:space="preserve">eminist </w:t>
      </w:r>
      <w:r>
        <w:rPr>
          <w:rFonts w:ascii="Calibri" w:eastAsia="Lucida Sans" w:hAnsi="Calibri" w:cs="Calibri"/>
        </w:rPr>
        <w:t>T</w:t>
      </w:r>
      <w:r w:rsidRPr="005771CC">
        <w:rPr>
          <w:rFonts w:ascii="Calibri" w:eastAsia="Lucida Sans" w:hAnsi="Calibri" w:cs="Calibri"/>
        </w:rPr>
        <w:t xml:space="preserve">heorists to </w:t>
      </w:r>
      <w:r>
        <w:rPr>
          <w:rFonts w:ascii="Calibri" w:eastAsia="Lucida Sans" w:hAnsi="Calibri" w:cs="Calibri"/>
        </w:rPr>
        <w:t>D</w:t>
      </w:r>
      <w:r w:rsidRPr="005771CC">
        <w:rPr>
          <w:rFonts w:ascii="Calibri" w:eastAsia="Lucida Sans" w:hAnsi="Calibri" w:cs="Calibri"/>
        </w:rPr>
        <w:t xml:space="preserve">evelop an </w:t>
      </w:r>
      <w:r>
        <w:rPr>
          <w:rFonts w:ascii="Calibri" w:eastAsia="Lucida Sans" w:hAnsi="Calibri" w:cs="Calibri"/>
        </w:rPr>
        <w:t>E</w:t>
      </w:r>
      <w:r w:rsidRPr="005771CC">
        <w:rPr>
          <w:rFonts w:ascii="Calibri" w:eastAsia="Lucida Sans" w:hAnsi="Calibri" w:cs="Calibri"/>
        </w:rPr>
        <w:t xml:space="preserve">mancipatory </w:t>
      </w:r>
      <w:r>
        <w:rPr>
          <w:rFonts w:ascii="Calibri" w:eastAsia="Lucida Sans" w:hAnsi="Calibri" w:cs="Calibri"/>
        </w:rPr>
        <w:t>M</w:t>
      </w:r>
      <w:r w:rsidRPr="005771CC">
        <w:rPr>
          <w:rFonts w:ascii="Calibri" w:eastAsia="Lucida Sans" w:hAnsi="Calibri" w:cs="Calibri"/>
        </w:rPr>
        <w:t xml:space="preserve">odel. </w:t>
      </w:r>
      <w:r w:rsidRPr="005771CC">
        <w:rPr>
          <w:rFonts w:ascii="Calibri" w:eastAsia="Lucida Sans" w:hAnsi="Calibri" w:cs="Calibri"/>
          <w:i/>
        </w:rPr>
        <w:t>Sociology</w:t>
      </w:r>
      <w:r w:rsidRPr="005771CC">
        <w:rPr>
          <w:rFonts w:ascii="Calibri" w:eastAsia="Lucida Sans" w:hAnsi="Calibri" w:cs="Calibri"/>
        </w:rPr>
        <w:t xml:space="preserve"> </w:t>
      </w:r>
      <w:r w:rsidRPr="005771CC">
        <w:rPr>
          <w:rFonts w:ascii="Calibri" w:eastAsia="Lucida Sans" w:hAnsi="Calibri" w:cs="Calibri"/>
          <w:i/>
        </w:rPr>
        <w:t>38</w:t>
      </w:r>
      <w:r w:rsidRPr="005771CC">
        <w:rPr>
          <w:rFonts w:ascii="Calibri" w:eastAsia="Lucida Sans" w:hAnsi="Calibri" w:cs="Calibri"/>
        </w:rPr>
        <w:t>(2)</w:t>
      </w:r>
      <w:r>
        <w:rPr>
          <w:rFonts w:ascii="Calibri" w:eastAsia="Lucida Sans" w:hAnsi="Calibri" w:cs="Calibri"/>
        </w:rPr>
        <w:t>:</w:t>
      </w:r>
      <w:r w:rsidRPr="005771CC">
        <w:rPr>
          <w:rFonts w:ascii="Calibri" w:eastAsia="Lucida Sans" w:hAnsi="Calibri" w:cs="Calibri"/>
        </w:rPr>
        <w:t xml:space="preserve"> 331-350.</w:t>
      </w:r>
    </w:p>
    <w:p w14:paraId="3066570C" w14:textId="77777777" w:rsidR="00BC5CE0" w:rsidRDefault="00BC5CE0" w:rsidP="00BC5CE0">
      <w:pPr>
        <w:numPr>
          <w:ilvl w:val="0"/>
          <w:numId w:val="23"/>
        </w:numPr>
        <w:rPr>
          <w:rFonts w:ascii="Calibri" w:eastAsia="Lucida Sans" w:hAnsi="Calibri" w:cs="Calibri"/>
        </w:rPr>
      </w:pPr>
      <w:proofErr w:type="spellStart"/>
      <w:r w:rsidRPr="005771CC">
        <w:rPr>
          <w:rFonts w:ascii="Calibri" w:eastAsia="Lucida Sans" w:hAnsi="Calibri" w:cs="Calibri"/>
        </w:rPr>
        <w:t>Kröger</w:t>
      </w:r>
      <w:proofErr w:type="spellEnd"/>
      <w:r w:rsidRPr="005771CC">
        <w:rPr>
          <w:rFonts w:ascii="Calibri" w:eastAsia="Lucida Sans" w:hAnsi="Calibri" w:cs="Calibri"/>
        </w:rPr>
        <w:t>, T. 2009</w:t>
      </w:r>
      <w:r>
        <w:rPr>
          <w:rFonts w:ascii="Calibri" w:eastAsia="Lucida Sans" w:hAnsi="Calibri" w:cs="Calibri"/>
        </w:rPr>
        <w:t xml:space="preserve">. Care Research and Disability Studies: nothing in Common? </w:t>
      </w:r>
      <w:r>
        <w:rPr>
          <w:rFonts w:ascii="Calibri" w:eastAsia="Lucida Sans" w:hAnsi="Calibri" w:cs="Calibri"/>
          <w:i/>
          <w:iCs/>
        </w:rPr>
        <w:t xml:space="preserve">Critical Social Policy </w:t>
      </w:r>
      <w:r>
        <w:rPr>
          <w:rFonts w:ascii="Calibri" w:eastAsia="Lucida Sans" w:hAnsi="Calibri" w:cs="Calibri"/>
        </w:rPr>
        <w:t xml:space="preserve">29(3): 398-420. </w:t>
      </w:r>
    </w:p>
    <w:p w14:paraId="6126301D" w14:textId="77777777" w:rsidR="00BC5CE0" w:rsidRPr="00A02469" w:rsidRDefault="00BC5CE0" w:rsidP="00BC5CE0">
      <w:pPr>
        <w:rPr>
          <w:rFonts w:ascii="Calibri" w:eastAsia="Lucida Sans" w:hAnsi="Calibri" w:cs="Calibri"/>
        </w:rPr>
      </w:pPr>
    </w:p>
    <w:p w14:paraId="1110B0B0" w14:textId="77777777" w:rsidR="00BC5CE0" w:rsidRPr="005771CC" w:rsidRDefault="00BC5CE0" w:rsidP="00BC5CE0">
      <w:pPr>
        <w:jc w:val="center"/>
        <w:rPr>
          <w:rFonts w:ascii="Calibri" w:eastAsia="Lucida Sans" w:hAnsi="Calibri" w:cs="Calibri"/>
          <w:b/>
        </w:rPr>
      </w:pPr>
    </w:p>
    <w:p w14:paraId="485715D8"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Disability and Social Reproduction</w:t>
      </w:r>
    </w:p>
    <w:p w14:paraId="4FEDEB5D" w14:textId="77777777" w:rsidR="00BC5CE0" w:rsidRPr="005771CC" w:rsidRDefault="00BC5CE0" w:rsidP="00BC5CE0">
      <w:pPr>
        <w:rPr>
          <w:rFonts w:ascii="Calibri" w:eastAsia="Lucida Sans" w:hAnsi="Calibri" w:cs="Calibri"/>
        </w:rPr>
      </w:pPr>
      <w:r>
        <w:rPr>
          <w:rFonts w:ascii="Calibri" w:eastAsia="Lucida Sans" w:hAnsi="Calibri" w:cs="Calibri"/>
        </w:rPr>
        <w:t>The l</w:t>
      </w:r>
      <w:r w:rsidRPr="005771CC">
        <w:rPr>
          <w:rFonts w:ascii="Calibri" w:eastAsia="Lucida Sans" w:hAnsi="Calibri" w:cs="Calibri"/>
        </w:rPr>
        <w:t xml:space="preserve">aw protects people’s rights to social reproduction by providing welfare support for </w:t>
      </w:r>
      <w:r>
        <w:rPr>
          <w:rFonts w:ascii="Calibri" w:eastAsia="Lucida Sans" w:hAnsi="Calibri" w:cs="Calibri"/>
        </w:rPr>
        <w:t xml:space="preserve">a </w:t>
      </w:r>
      <w:r w:rsidRPr="005771CC">
        <w:rPr>
          <w:rFonts w:ascii="Calibri" w:eastAsia="Lucida Sans" w:hAnsi="Calibri" w:cs="Calibri"/>
        </w:rPr>
        <w:t>healthy delivery. How about the right</w:t>
      </w:r>
      <w:r>
        <w:rPr>
          <w:rFonts w:ascii="Calibri" w:eastAsia="Lucida Sans" w:hAnsi="Calibri" w:cs="Calibri"/>
        </w:rPr>
        <w:t>s</w:t>
      </w:r>
      <w:r w:rsidRPr="005771CC">
        <w:rPr>
          <w:rFonts w:ascii="Calibri" w:eastAsia="Lucida Sans" w:hAnsi="Calibri" w:cs="Calibri"/>
        </w:rPr>
        <w:t xml:space="preserve"> of disabled women? Are their rights protected? Or are they excluded from social protection? How about mothers of disabled infants? In this section, we will examine the experiences of disabled women and women of disabled fetuses/infants.</w:t>
      </w:r>
    </w:p>
    <w:p w14:paraId="756B3E33" w14:textId="77777777" w:rsidR="00BC5CE0" w:rsidRPr="005771CC" w:rsidRDefault="00BC5CE0" w:rsidP="00BC5CE0">
      <w:pPr>
        <w:rPr>
          <w:rFonts w:ascii="Calibri" w:eastAsia="Lucida Sans" w:hAnsi="Calibri" w:cs="Calibri"/>
        </w:rPr>
      </w:pPr>
    </w:p>
    <w:p w14:paraId="2E3E2E8D"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Disabled women’s reproductive rights and reproductive health care</w:t>
      </w:r>
    </w:p>
    <w:p w14:paraId="228CB303" w14:textId="77777777" w:rsidR="00BC5CE0" w:rsidRPr="005771CC" w:rsidRDefault="00BC5CE0" w:rsidP="00BC5CE0">
      <w:pPr>
        <w:numPr>
          <w:ilvl w:val="0"/>
          <w:numId w:val="4"/>
        </w:numPr>
        <w:rPr>
          <w:rFonts w:ascii="Calibri" w:eastAsia="Lucida Sans" w:hAnsi="Calibri" w:cs="Calibri"/>
          <w:b/>
        </w:rPr>
      </w:pPr>
      <w:r w:rsidRPr="005771CC">
        <w:rPr>
          <w:rFonts w:ascii="Calibri" w:eastAsia="Lucida Sans" w:hAnsi="Calibri" w:cs="Calibri"/>
          <w:b/>
        </w:rPr>
        <w:t>Healthcare</w:t>
      </w:r>
    </w:p>
    <w:p w14:paraId="0ABC4120" w14:textId="77777777" w:rsidR="00BC5CE0" w:rsidRPr="005771CC" w:rsidRDefault="00BC5CE0" w:rsidP="00BC5CE0">
      <w:pPr>
        <w:numPr>
          <w:ilvl w:val="0"/>
          <w:numId w:val="17"/>
        </w:numPr>
        <w:rPr>
          <w:rFonts w:ascii="Calibri" w:eastAsia="Lucida Sans" w:hAnsi="Calibri" w:cs="Calibri"/>
        </w:rPr>
      </w:pPr>
      <w:proofErr w:type="spellStart"/>
      <w:r w:rsidRPr="005771CC">
        <w:rPr>
          <w:rFonts w:ascii="Calibri" w:eastAsia="Lucida Sans" w:hAnsi="Calibri" w:cs="Calibri"/>
        </w:rPr>
        <w:t>Kallianes</w:t>
      </w:r>
      <w:proofErr w:type="spellEnd"/>
      <w:r w:rsidRPr="005771CC">
        <w:rPr>
          <w:rFonts w:ascii="Calibri" w:eastAsia="Lucida Sans" w:hAnsi="Calibri" w:cs="Calibri"/>
        </w:rPr>
        <w:t xml:space="preserve">, V., </w:t>
      </w:r>
      <w:r>
        <w:rPr>
          <w:rFonts w:ascii="Calibri" w:eastAsia="Lucida Sans" w:hAnsi="Calibri" w:cs="Calibri"/>
        </w:rPr>
        <w:t>and</w:t>
      </w:r>
      <w:r w:rsidRPr="005771CC">
        <w:rPr>
          <w:rFonts w:ascii="Calibri" w:eastAsia="Lucida Sans" w:hAnsi="Calibri" w:cs="Calibri"/>
        </w:rPr>
        <w:t xml:space="preserve"> </w:t>
      </w:r>
      <w:proofErr w:type="spellStart"/>
      <w:r w:rsidRPr="005771CC">
        <w:rPr>
          <w:rFonts w:ascii="Calibri" w:eastAsia="Lucida Sans" w:hAnsi="Calibri" w:cs="Calibri"/>
        </w:rPr>
        <w:t>Rubenfeld</w:t>
      </w:r>
      <w:proofErr w:type="spellEnd"/>
      <w:r w:rsidRPr="005771CC">
        <w:rPr>
          <w:rFonts w:ascii="Calibri" w:eastAsia="Lucida Sans" w:hAnsi="Calibri" w:cs="Calibri"/>
        </w:rPr>
        <w:t xml:space="preserve">, P. 1997. Disabled </w:t>
      </w:r>
      <w:r>
        <w:rPr>
          <w:rFonts w:ascii="Calibri" w:eastAsia="Lucida Sans" w:hAnsi="Calibri" w:cs="Calibri"/>
        </w:rPr>
        <w:t>W</w:t>
      </w:r>
      <w:r w:rsidRPr="005771CC">
        <w:rPr>
          <w:rFonts w:ascii="Calibri" w:eastAsia="Lucida Sans" w:hAnsi="Calibri" w:cs="Calibri"/>
        </w:rPr>
        <w:t xml:space="preserve">omen and </w:t>
      </w:r>
      <w:r>
        <w:rPr>
          <w:rFonts w:ascii="Calibri" w:eastAsia="Lucida Sans" w:hAnsi="Calibri" w:cs="Calibri"/>
        </w:rPr>
        <w:t>R</w:t>
      </w:r>
      <w:r w:rsidRPr="005771CC">
        <w:rPr>
          <w:rFonts w:ascii="Calibri" w:eastAsia="Lucida Sans" w:hAnsi="Calibri" w:cs="Calibri"/>
        </w:rPr>
        <w:t xml:space="preserve">eproductive </w:t>
      </w:r>
      <w:r>
        <w:rPr>
          <w:rFonts w:ascii="Calibri" w:eastAsia="Lucida Sans" w:hAnsi="Calibri" w:cs="Calibri"/>
        </w:rPr>
        <w:t>R</w:t>
      </w:r>
      <w:r w:rsidRPr="005771CC">
        <w:rPr>
          <w:rFonts w:ascii="Calibri" w:eastAsia="Lucida Sans" w:hAnsi="Calibri" w:cs="Calibri"/>
        </w:rPr>
        <w:t xml:space="preserve">ights. </w:t>
      </w:r>
      <w:r w:rsidRPr="005771CC">
        <w:rPr>
          <w:rFonts w:ascii="Calibri" w:eastAsia="Lucida Sans" w:hAnsi="Calibri" w:cs="Calibri"/>
          <w:i/>
        </w:rPr>
        <w:t>Disability &amp; Society</w:t>
      </w:r>
      <w:r w:rsidRPr="005771CC">
        <w:rPr>
          <w:rFonts w:ascii="Calibri" w:eastAsia="Lucida Sans" w:hAnsi="Calibri" w:cs="Calibri"/>
        </w:rPr>
        <w:t xml:space="preserve"> </w:t>
      </w:r>
      <w:r w:rsidRPr="005771CC">
        <w:rPr>
          <w:rFonts w:ascii="Calibri" w:eastAsia="Lucida Sans" w:hAnsi="Calibri" w:cs="Calibri"/>
          <w:i/>
        </w:rPr>
        <w:t>12</w:t>
      </w:r>
      <w:r w:rsidRPr="005771CC">
        <w:rPr>
          <w:rFonts w:ascii="Calibri" w:eastAsia="Lucida Sans" w:hAnsi="Calibri" w:cs="Calibri"/>
        </w:rPr>
        <w:t>(2)</w:t>
      </w:r>
      <w:r>
        <w:rPr>
          <w:rFonts w:ascii="Calibri" w:eastAsia="Lucida Sans" w:hAnsi="Calibri" w:cs="Calibri"/>
        </w:rPr>
        <w:t>:</w:t>
      </w:r>
      <w:r w:rsidRPr="005771CC">
        <w:rPr>
          <w:rFonts w:ascii="Calibri" w:eastAsia="Lucida Sans" w:hAnsi="Calibri" w:cs="Calibri"/>
        </w:rPr>
        <w:t xml:space="preserve"> 203-222.</w:t>
      </w:r>
    </w:p>
    <w:p w14:paraId="731B2397" w14:textId="77777777" w:rsidR="00BC5CE0" w:rsidRDefault="00BC5CE0" w:rsidP="00BC5CE0">
      <w:pPr>
        <w:numPr>
          <w:ilvl w:val="0"/>
          <w:numId w:val="17"/>
        </w:numPr>
        <w:rPr>
          <w:rFonts w:ascii="Calibri" w:eastAsia="Lucida Sans" w:hAnsi="Calibri" w:cs="Calibri"/>
        </w:rPr>
      </w:pPr>
      <w:r w:rsidRPr="005771CC">
        <w:rPr>
          <w:rFonts w:ascii="Calibri" w:eastAsia="Lucida Sans" w:hAnsi="Calibri" w:cs="Calibri"/>
        </w:rPr>
        <w:t xml:space="preserve">Vaidya, S. 2015. </w:t>
      </w:r>
      <w:r>
        <w:rPr>
          <w:rFonts w:ascii="Calibri" w:eastAsia="Lucida Sans" w:hAnsi="Calibri" w:cs="Calibri"/>
        </w:rPr>
        <w:t xml:space="preserve">Women with Disability and Reproductive Rights: Deconstructing Discourses. </w:t>
      </w:r>
      <w:r>
        <w:rPr>
          <w:rFonts w:ascii="Calibri" w:eastAsia="Lucida Sans" w:hAnsi="Calibri" w:cs="Calibri"/>
          <w:i/>
          <w:iCs/>
        </w:rPr>
        <w:t xml:space="preserve">Social Change </w:t>
      </w:r>
      <w:r>
        <w:rPr>
          <w:rFonts w:ascii="Calibri" w:eastAsia="Lucida Sans" w:hAnsi="Calibri" w:cs="Calibri"/>
        </w:rPr>
        <w:t xml:space="preserve">45(4): 517-533. </w:t>
      </w:r>
    </w:p>
    <w:p w14:paraId="7331562F" w14:textId="77777777" w:rsidR="00BC5CE0" w:rsidRDefault="00BC5CE0" w:rsidP="00BC5CE0">
      <w:pPr>
        <w:numPr>
          <w:ilvl w:val="0"/>
          <w:numId w:val="17"/>
        </w:numPr>
        <w:rPr>
          <w:rFonts w:ascii="Calibri" w:eastAsia="Lucida Sans" w:hAnsi="Calibri" w:cs="Calibri"/>
        </w:rPr>
      </w:pPr>
      <w:r>
        <w:rPr>
          <w:rFonts w:ascii="Calibri" w:eastAsia="Lucida Sans" w:hAnsi="Calibri" w:cs="Calibri"/>
        </w:rPr>
        <w:t xml:space="preserve">Wong, A. 2000. The Work of Disabled Women Seeking Reproductive Health Care. </w:t>
      </w:r>
      <w:r>
        <w:rPr>
          <w:rFonts w:ascii="Calibri" w:eastAsia="Lucida Sans" w:hAnsi="Calibri" w:cs="Calibri"/>
          <w:i/>
          <w:iCs/>
        </w:rPr>
        <w:t xml:space="preserve">Sexuality and Disability </w:t>
      </w:r>
      <w:r>
        <w:rPr>
          <w:rFonts w:ascii="Calibri" w:eastAsia="Lucida Sans" w:hAnsi="Calibri" w:cs="Calibri"/>
        </w:rPr>
        <w:t xml:space="preserve">18: 301-306. </w:t>
      </w:r>
    </w:p>
    <w:p w14:paraId="46C42C5B" w14:textId="77777777" w:rsidR="00BC5CE0" w:rsidRPr="005771CC" w:rsidRDefault="00BC5CE0" w:rsidP="00BC5CE0">
      <w:pPr>
        <w:numPr>
          <w:ilvl w:val="0"/>
          <w:numId w:val="17"/>
        </w:numPr>
        <w:rPr>
          <w:rFonts w:ascii="Calibri" w:eastAsia="Lucida Sans" w:hAnsi="Calibri" w:cs="Calibri"/>
          <w:bCs/>
        </w:rPr>
      </w:pPr>
      <w:r w:rsidRPr="005771CC">
        <w:rPr>
          <w:rFonts w:ascii="Calibri" w:eastAsia="Lucida Sans" w:hAnsi="Calibri" w:cs="Calibri"/>
          <w:bCs/>
        </w:rPr>
        <w:t>Optional:</w:t>
      </w:r>
    </w:p>
    <w:p w14:paraId="6EE66C75" w14:textId="77777777" w:rsidR="00BC5CE0" w:rsidRDefault="00BC5CE0" w:rsidP="00BC5CE0">
      <w:pPr>
        <w:pStyle w:val="ListParagraph"/>
        <w:numPr>
          <w:ilvl w:val="0"/>
          <w:numId w:val="23"/>
        </w:numPr>
        <w:rPr>
          <w:rFonts w:ascii="Calibri" w:eastAsia="Lucida Sans" w:hAnsi="Calibri" w:cs="Calibri"/>
        </w:rPr>
      </w:pPr>
      <w:proofErr w:type="spellStart"/>
      <w:r w:rsidRPr="005771CC">
        <w:rPr>
          <w:rFonts w:ascii="Calibri" w:eastAsia="Lucida Sans" w:hAnsi="Calibri" w:cs="Calibri"/>
        </w:rPr>
        <w:t>Agaronnik</w:t>
      </w:r>
      <w:proofErr w:type="spellEnd"/>
      <w:r w:rsidRPr="005771CC">
        <w:rPr>
          <w:rFonts w:ascii="Calibri" w:eastAsia="Lucida Sans" w:hAnsi="Calibri" w:cs="Calibri"/>
        </w:rPr>
        <w:t xml:space="preserve">, N., </w:t>
      </w:r>
      <w:proofErr w:type="spellStart"/>
      <w:r w:rsidRPr="005771CC">
        <w:rPr>
          <w:rFonts w:ascii="Calibri" w:eastAsia="Lucida Sans" w:hAnsi="Calibri" w:cs="Calibri"/>
        </w:rPr>
        <w:t>Pendo</w:t>
      </w:r>
      <w:proofErr w:type="spellEnd"/>
      <w:r w:rsidRPr="005771CC">
        <w:rPr>
          <w:rFonts w:ascii="Calibri" w:eastAsia="Lucida Sans" w:hAnsi="Calibri" w:cs="Calibri"/>
        </w:rPr>
        <w:t xml:space="preserve">, E., </w:t>
      </w:r>
      <w:proofErr w:type="spellStart"/>
      <w:r w:rsidRPr="005771CC">
        <w:rPr>
          <w:rFonts w:ascii="Calibri" w:eastAsia="Lucida Sans" w:hAnsi="Calibri" w:cs="Calibri"/>
        </w:rPr>
        <w:t>Lagu</w:t>
      </w:r>
      <w:proofErr w:type="spellEnd"/>
      <w:r w:rsidRPr="005771CC">
        <w:rPr>
          <w:rFonts w:ascii="Calibri" w:eastAsia="Lucida Sans" w:hAnsi="Calibri" w:cs="Calibri"/>
        </w:rPr>
        <w:t xml:space="preserve">, T., DeJong, C., Perez-Caraballo, A., </w:t>
      </w:r>
      <w:r>
        <w:rPr>
          <w:rFonts w:ascii="Calibri" w:eastAsia="Lucida Sans" w:hAnsi="Calibri" w:cs="Calibri"/>
        </w:rPr>
        <w:t>and</w:t>
      </w:r>
      <w:r w:rsidRPr="005771CC">
        <w:rPr>
          <w:rFonts w:ascii="Calibri" w:eastAsia="Lucida Sans" w:hAnsi="Calibri" w:cs="Calibri"/>
        </w:rPr>
        <w:t xml:space="preserve"> </w:t>
      </w:r>
      <w:proofErr w:type="spellStart"/>
      <w:r w:rsidRPr="005771CC">
        <w:rPr>
          <w:rFonts w:ascii="Calibri" w:eastAsia="Lucida Sans" w:hAnsi="Calibri" w:cs="Calibri"/>
        </w:rPr>
        <w:t>Iezzoni</w:t>
      </w:r>
      <w:proofErr w:type="spellEnd"/>
      <w:r w:rsidRPr="005771CC">
        <w:rPr>
          <w:rFonts w:ascii="Calibri" w:eastAsia="Lucida Sans" w:hAnsi="Calibri" w:cs="Calibri"/>
        </w:rPr>
        <w:t xml:space="preserve">, L. I. 2020. </w:t>
      </w:r>
      <w:r>
        <w:rPr>
          <w:rFonts w:ascii="Calibri" w:eastAsia="Lucida Sans" w:hAnsi="Calibri" w:cs="Calibri"/>
        </w:rPr>
        <w:t xml:space="preserve">Ensuring the Reproductive Rights of Women with Intellectual Disability. </w:t>
      </w:r>
      <w:r>
        <w:rPr>
          <w:rFonts w:ascii="Calibri" w:eastAsia="Lucida Sans" w:hAnsi="Calibri" w:cs="Calibri"/>
          <w:i/>
          <w:iCs/>
        </w:rPr>
        <w:t xml:space="preserve">Journal of Intellectual and Developmental Disability </w:t>
      </w:r>
      <w:r>
        <w:rPr>
          <w:rFonts w:ascii="Calibri" w:eastAsia="Lucida Sans" w:hAnsi="Calibri" w:cs="Calibri"/>
        </w:rPr>
        <w:t xml:space="preserve">45(4): 365-376. </w:t>
      </w:r>
    </w:p>
    <w:p w14:paraId="18DBB6B3" w14:textId="77777777" w:rsidR="00BC5CE0" w:rsidRPr="005771CC" w:rsidRDefault="00BC5CE0" w:rsidP="00BC5CE0">
      <w:pPr>
        <w:rPr>
          <w:rFonts w:ascii="Calibri" w:eastAsia="Lucida Sans" w:hAnsi="Calibri" w:cs="Calibri"/>
        </w:rPr>
      </w:pPr>
    </w:p>
    <w:p w14:paraId="3FFC9D9C" w14:textId="77777777" w:rsidR="00BC5CE0" w:rsidRPr="005771CC" w:rsidRDefault="00BC5CE0" w:rsidP="00BC5CE0">
      <w:pPr>
        <w:numPr>
          <w:ilvl w:val="0"/>
          <w:numId w:val="4"/>
        </w:numPr>
        <w:rPr>
          <w:rFonts w:ascii="Calibri" w:eastAsia="Lucida Sans" w:hAnsi="Calibri" w:cs="Calibri"/>
          <w:b/>
        </w:rPr>
      </w:pPr>
      <w:r w:rsidRPr="005771CC">
        <w:rPr>
          <w:rFonts w:ascii="Calibri" w:eastAsia="Lucida Sans" w:hAnsi="Calibri" w:cs="Calibri"/>
          <w:b/>
        </w:rPr>
        <w:t>Motherhood</w:t>
      </w:r>
    </w:p>
    <w:p w14:paraId="5937466F" w14:textId="77777777" w:rsidR="00BC5CE0" w:rsidRDefault="00BC5CE0" w:rsidP="00BC5CE0">
      <w:pPr>
        <w:numPr>
          <w:ilvl w:val="0"/>
          <w:numId w:val="19"/>
        </w:numPr>
        <w:rPr>
          <w:rFonts w:ascii="Calibri" w:eastAsia="Lucida Sans" w:hAnsi="Calibri" w:cs="Calibri"/>
        </w:rPr>
      </w:pPr>
      <w:r w:rsidRPr="005771CC">
        <w:rPr>
          <w:rFonts w:ascii="Calibri" w:eastAsia="Lucida Sans" w:hAnsi="Calibri" w:cs="Calibri"/>
        </w:rPr>
        <w:t xml:space="preserve">Kocher, M. </w:t>
      </w:r>
      <w:r>
        <w:rPr>
          <w:rFonts w:ascii="Calibri" w:eastAsia="Lucida Sans" w:hAnsi="Calibri" w:cs="Calibri"/>
        </w:rPr>
        <w:t xml:space="preserve">1994. Mothers with Disabilities. </w:t>
      </w:r>
      <w:r>
        <w:rPr>
          <w:rFonts w:ascii="Calibri" w:eastAsia="Lucida Sans" w:hAnsi="Calibri" w:cs="Calibri"/>
          <w:i/>
          <w:iCs/>
        </w:rPr>
        <w:t xml:space="preserve">Sexuality and Disability </w:t>
      </w:r>
      <w:r>
        <w:rPr>
          <w:rFonts w:ascii="Calibri" w:eastAsia="Lucida Sans" w:hAnsi="Calibri" w:cs="Calibri"/>
        </w:rPr>
        <w:t>12: 127-133.</w:t>
      </w:r>
    </w:p>
    <w:p w14:paraId="3895E538" w14:textId="77777777" w:rsidR="00BC5CE0" w:rsidRDefault="00BC5CE0" w:rsidP="00BC5CE0">
      <w:pPr>
        <w:numPr>
          <w:ilvl w:val="0"/>
          <w:numId w:val="19"/>
        </w:numPr>
        <w:rPr>
          <w:rFonts w:ascii="Calibri" w:eastAsia="Lucida Sans" w:hAnsi="Calibri" w:cs="Calibri"/>
        </w:rPr>
      </w:pPr>
      <w:r>
        <w:rPr>
          <w:rFonts w:ascii="Calibri" w:eastAsia="Lucida Sans" w:hAnsi="Calibri" w:cs="Calibri"/>
        </w:rPr>
        <w:t xml:space="preserve">Thomas, C. 1997. The Baby and the Bath Water: Disabled Women and Motherhood in Social Context. </w:t>
      </w:r>
      <w:r>
        <w:rPr>
          <w:rFonts w:ascii="Calibri" w:eastAsia="Lucida Sans" w:hAnsi="Calibri" w:cs="Calibri"/>
          <w:i/>
          <w:iCs/>
        </w:rPr>
        <w:t xml:space="preserve">Sociology of Health and illness </w:t>
      </w:r>
      <w:r>
        <w:rPr>
          <w:rFonts w:ascii="Calibri" w:eastAsia="Lucida Sans" w:hAnsi="Calibri" w:cs="Calibri"/>
        </w:rPr>
        <w:t>19(5): 622-643.</w:t>
      </w:r>
    </w:p>
    <w:p w14:paraId="69876777" w14:textId="77777777" w:rsidR="00BC5CE0" w:rsidRDefault="00BC5CE0" w:rsidP="00BC5CE0">
      <w:pPr>
        <w:numPr>
          <w:ilvl w:val="0"/>
          <w:numId w:val="19"/>
        </w:numPr>
        <w:rPr>
          <w:rFonts w:ascii="Calibri" w:eastAsia="Lucida Sans" w:hAnsi="Calibri" w:cs="Calibri"/>
        </w:rPr>
      </w:pPr>
      <w:proofErr w:type="spellStart"/>
      <w:r>
        <w:rPr>
          <w:rFonts w:ascii="Calibri" w:eastAsia="Lucida Sans" w:hAnsi="Calibri" w:cs="Calibri"/>
        </w:rPr>
        <w:t>Malacrida</w:t>
      </w:r>
      <w:proofErr w:type="spellEnd"/>
      <w:r>
        <w:rPr>
          <w:rFonts w:ascii="Calibri" w:eastAsia="Lucida Sans" w:hAnsi="Calibri" w:cs="Calibri"/>
        </w:rPr>
        <w:t xml:space="preserve">, C. 2009. Performing Motherhood in a </w:t>
      </w:r>
      <w:proofErr w:type="spellStart"/>
      <w:r>
        <w:rPr>
          <w:rFonts w:ascii="Calibri" w:eastAsia="Lucida Sans" w:hAnsi="Calibri" w:cs="Calibri"/>
        </w:rPr>
        <w:t>Disabilist</w:t>
      </w:r>
      <w:proofErr w:type="spellEnd"/>
      <w:r>
        <w:rPr>
          <w:rFonts w:ascii="Calibri" w:eastAsia="Lucida Sans" w:hAnsi="Calibri" w:cs="Calibri"/>
        </w:rPr>
        <w:t xml:space="preserve"> World. Dilemmas of Motherhood, Femininity and Disability. </w:t>
      </w:r>
      <w:r>
        <w:rPr>
          <w:rFonts w:ascii="Calibri" w:eastAsia="Lucida Sans" w:hAnsi="Calibri" w:cs="Calibri"/>
          <w:i/>
          <w:iCs/>
        </w:rPr>
        <w:t xml:space="preserve">International Journal of Qualitative Studies in Education </w:t>
      </w:r>
      <w:r>
        <w:rPr>
          <w:rFonts w:ascii="Calibri" w:eastAsia="Lucida Sans" w:hAnsi="Calibri" w:cs="Calibri"/>
        </w:rPr>
        <w:t xml:space="preserve">22(1): 99-117. </w:t>
      </w:r>
    </w:p>
    <w:p w14:paraId="0A991D12" w14:textId="77777777" w:rsidR="00BC5CE0" w:rsidRPr="005771CC" w:rsidRDefault="00BC5CE0" w:rsidP="00BC5CE0">
      <w:pPr>
        <w:rPr>
          <w:rFonts w:ascii="Calibri" w:eastAsia="Lucida Sans" w:hAnsi="Calibri" w:cs="Calibri"/>
          <w:b/>
        </w:rPr>
      </w:pPr>
    </w:p>
    <w:p w14:paraId="2EFCF10A"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Disabled Fetus/Infant</w:t>
      </w:r>
    </w:p>
    <w:p w14:paraId="38B7DAA2" w14:textId="77777777" w:rsidR="00BC5CE0" w:rsidRDefault="00BC5CE0" w:rsidP="00BC5CE0">
      <w:pPr>
        <w:numPr>
          <w:ilvl w:val="0"/>
          <w:numId w:val="15"/>
        </w:numPr>
        <w:rPr>
          <w:rFonts w:ascii="Calibri" w:eastAsia="Lucida Sans" w:hAnsi="Calibri" w:cs="Calibri"/>
        </w:rPr>
      </w:pPr>
      <w:r w:rsidRPr="005771CC">
        <w:rPr>
          <w:rFonts w:ascii="Calibri" w:eastAsia="Lucida Sans" w:hAnsi="Calibri" w:cs="Calibri"/>
        </w:rPr>
        <w:t>Hubbard, R.</w:t>
      </w:r>
      <w:r>
        <w:rPr>
          <w:rFonts w:ascii="Calibri" w:eastAsia="Lucida Sans" w:hAnsi="Calibri" w:cs="Calibri"/>
        </w:rPr>
        <w:t xml:space="preserve"> 1997. Abortion and Disability: Who Should and Who Should Not Inhabit the World. Pp. 93-105 in </w:t>
      </w:r>
      <w:r>
        <w:rPr>
          <w:rFonts w:ascii="Calibri" w:eastAsia="Lucida Sans" w:hAnsi="Calibri" w:cs="Calibri"/>
          <w:i/>
          <w:iCs/>
        </w:rPr>
        <w:t xml:space="preserve">The Disability Studies Reader. </w:t>
      </w:r>
    </w:p>
    <w:p w14:paraId="004B5611" w14:textId="77777777" w:rsidR="00BC5CE0" w:rsidRDefault="00BC5CE0" w:rsidP="00BC5CE0">
      <w:pPr>
        <w:numPr>
          <w:ilvl w:val="0"/>
          <w:numId w:val="15"/>
        </w:numPr>
        <w:rPr>
          <w:rFonts w:ascii="Calibri" w:eastAsia="Lucida Sans" w:hAnsi="Calibri" w:cs="Calibri"/>
        </w:rPr>
      </w:pPr>
      <w:r w:rsidRPr="005771CC">
        <w:rPr>
          <w:rFonts w:ascii="Calibri" w:eastAsia="Lucida Sans" w:hAnsi="Calibri" w:cs="Calibri"/>
        </w:rPr>
        <w:t xml:space="preserve">Rothenberg, K. H., &amp; Thomson, E. J. (Eds.). 1994. </w:t>
      </w:r>
      <w:r>
        <w:rPr>
          <w:rFonts w:ascii="Calibri" w:eastAsia="Lucida Sans" w:hAnsi="Calibri" w:cs="Calibri"/>
          <w:i/>
          <w:iCs/>
        </w:rPr>
        <w:t xml:space="preserve">Women and Prenatal Testing: Facing the Challenges of Genetic Technology. </w:t>
      </w:r>
      <w:r>
        <w:rPr>
          <w:rFonts w:ascii="Calibri" w:eastAsia="Lucida Sans" w:hAnsi="Calibri" w:cs="Calibri"/>
        </w:rPr>
        <w:t xml:space="preserve">Ohio State University Press. (Chapter 1, 3). </w:t>
      </w:r>
    </w:p>
    <w:p w14:paraId="65317C27" w14:textId="77777777" w:rsidR="00BC5CE0" w:rsidRDefault="00BC5CE0" w:rsidP="00BC5CE0">
      <w:pPr>
        <w:numPr>
          <w:ilvl w:val="0"/>
          <w:numId w:val="15"/>
        </w:numPr>
        <w:rPr>
          <w:rFonts w:ascii="Calibri" w:eastAsia="Lucida Sans" w:hAnsi="Calibri" w:cs="Calibri"/>
        </w:rPr>
      </w:pPr>
      <w:r w:rsidRPr="0032359C">
        <w:rPr>
          <w:rFonts w:ascii="Calibri" w:eastAsia="Lucida Sans" w:hAnsi="Calibri" w:cs="Calibri"/>
        </w:rPr>
        <w:t xml:space="preserve">Johnson, H. M. 2003. Unspeakable </w:t>
      </w:r>
      <w:r>
        <w:rPr>
          <w:rFonts w:ascii="Calibri" w:eastAsia="Lucida Sans" w:hAnsi="Calibri" w:cs="Calibri"/>
        </w:rPr>
        <w:t>C</w:t>
      </w:r>
      <w:r w:rsidRPr="0032359C">
        <w:rPr>
          <w:rFonts w:ascii="Calibri" w:eastAsia="Lucida Sans" w:hAnsi="Calibri" w:cs="Calibri"/>
        </w:rPr>
        <w:t xml:space="preserve">onversations. </w:t>
      </w:r>
      <w:r>
        <w:rPr>
          <w:rFonts w:ascii="Calibri" w:eastAsia="Lucida Sans" w:hAnsi="Calibri" w:cs="Calibri"/>
        </w:rPr>
        <w:t xml:space="preserve">In </w:t>
      </w:r>
      <w:r w:rsidRPr="0032359C">
        <w:rPr>
          <w:rFonts w:ascii="Calibri" w:eastAsia="Lucida Sans" w:hAnsi="Calibri" w:cs="Calibri"/>
          <w:i/>
          <w:iCs/>
        </w:rPr>
        <w:t>Moral Issues in Global Perspective</w:t>
      </w:r>
      <w:r>
        <w:rPr>
          <w:rFonts w:ascii="Calibri" w:eastAsia="Lucida Sans" w:hAnsi="Calibri" w:cs="Calibri"/>
        </w:rPr>
        <w:t xml:space="preserve">. (Also available in </w:t>
      </w:r>
      <w:r>
        <w:rPr>
          <w:rFonts w:ascii="Calibri" w:eastAsia="Lucida Sans" w:hAnsi="Calibri" w:cs="Calibri"/>
          <w:i/>
          <w:iCs/>
        </w:rPr>
        <w:t xml:space="preserve">Disability Visibility: First-Person Stories from Twenty-First Century). </w:t>
      </w:r>
      <w:r>
        <w:rPr>
          <w:rFonts w:ascii="Calibri" w:eastAsia="Lucida Sans" w:hAnsi="Calibri" w:cs="Calibri"/>
        </w:rPr>
        <w:t xml:space="preserve"> </w:t>
      </w:r>
    </w:p>
    <w:p w14:paraId="3674C3EE" w14:textId="77777777" w:rsidR="00BC5CE0" w:rsidRPr="00012AAD" w:rsidRDefault="00BC5CE0" w:rsidP="00BC5CE0">
      <w:pPr>
        <w:numPr>
          <w:ilvl w:val="0"/>
          <w:numId w:val="15"/>
        </w:numPr>
        <w:rPr>
          <w:rFonts w:ascii="Calibri" w:eastAsia="Lucida Sans" w:hAnsi="Calibri" w:cs="Calibri"/>
        </w:rPr>
      </w:pPr>
      <w:r>
        <w:rPr>
          <w:rFonts w:ascii="Calibri" w:eastAsia="Times New Roman" w:hAnsi="Calibri" w:cs="Calibri"/>
          <w:lang w:eastAsia="ja-JP"/>
        </w:rPr>
        <w:t>Optional:</w:t>
      </w:r>
    </w:p>
    <w:p w14:paraId="388D4892" w14:textId="77777777" w:rsidR="00BC5CE0" w:rsidRPr="00012AAD" w:rsidRDefault="00BC5CE0" w:rsidP="00BC5CE0">
      <w:pPr>
        <w:pStyle w:val="ListParagraph"/>
        <w:numPr>
          <w:ilvl w:val="0"/>
          <w:numId w:val="23"/>
        </w:numPr>
        <w:rPr>
          <w:rFonts w:ascii="Calibri" w:eastAsia="Lucida Sans" w:hAnsi="Calibri" w:cs="Calibri"/>
        </w:rPr>
      </w:pPr>
      <w:r w:rsidRPr="00012AAD">
        <w:rPr>
          <w:rFonts w:ascii="Calibri" w:eastAsia="Times New Roman" w:hAnsi="Calibri" w:cs="Calibri"/>
          <w:lang w:eastAsia="ja-JP"/>
        </w:rPr>
        <w:t xml:space="preserve">Landsman, G. H. 1998. Reconstructing Motherhood in the Age of “Perfect” Babies: Mothers of Infants and Toddlers with Disabilities. </w:t>
      </w:r>
      <w:r w:rsidRPr="00012AAD">
        <w:rPr>
          <w:rFonts w:ascii="Calibri" w:eastAsia="Times New Roman" w:hAnsi="Calibri" w:cs="Calibri"/>
          <w:i/>
          <w:iCs/>
          <w:lang w:eastAsia="ja-JP"/>
        </w:rPr>
        <w:t>Signs: Journal of Women in Culture and Society</w:t>
      </w:r>
      <w:r w:rsidRPr="00012AAD">
        <w:rPr>
          <w:rFonts w:ascii="Calibri" w:eastAsia="Times New Roman" w:hAnsi="Calibri" w:cs="Calibri"/>
          <w:lang w:eastAsia="ja-JP"/>
        </w:rPr>
        <w:t xml:space="preserve"> </w:t>
      </w:r>
      <w:r w:rsidRPr="00012AAD">
        <w:rPr>
          <w:rFonts w:ascii="Calibri" w:eastAsia="Times New Roman" w:hAnsi="Calibri" w:cs="Calibri"/>
          <w:i/>
          <w:iCs/>
          <w:lang w:eastAsia="ja-JP"/>
        </w:rPr>
        <w:t>24</w:t>
      </w:r>
      <w:r w:rsidRPr="00012AAD">
        <w:rPr>
          <w:rFonts w:ascii="Calibri" w:eastAsia="Times New Roman" w:hAnsi="Calibri" w:cs="Calibri"/>
          <w:lang w:eastAsia="ja-JP"/>
        </w:rPr>
        <w:t>(1): 69-99.</w:t>
      </w:r>
    </w:p>
    <w:p w14:paraId="1F25CAFA" w14:textId="77777777" w:rsidR="00BC5CE0" w:rsidRPr="005771CC" w:rsidRDefault="00BC5CE0" w:rsidP="00BC5CE0">
      <w:pPr>
        <w:rPr>
          <w:rFonts w:ascii="Calibri" w:eastAsia="Lucida Sans" w:hAnsi="Calibri" w:cs="Calibri"/>
          <w:b/>
        </w:rPr>
      </w:pPr>
    </w:p>
    <w:p w14:paraId="07E8ACAB" w14:textId="77777777" w:rsidR="00BC5CE0" w:rsidRPr="005771CC" w:rsidRDefault="00BC5CE0" w:rsidP="00BC5CE0">
      <w:pPr>
        <w:rPr>
          <w:rFonts w:ascii="Calibri" w:eastAsia="Lucida Sans" w:hAnsi="Calibri" w:cs="Calibri"/>
          <w:b/>
        </w:rPr>
      </w:pPr>
    </w:p>
    <w:p w14:paraId="0434D96B"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Disability and Family</w:t>
      </w:r>
    </w:p>
    <w:p w14:paraId="7A85814F" w14:textId="77777777" w:rsidR="00BC5CE0" w:rsidRDefault="00BC5CE0" w:rsidP="00BC5CE0">
      <w:pPr>
        <w:rPr>
          <w:rFonts w:ascii="Calibri" w:eastAsia="Lucida Sans" w:hAnsi="Calibri" w:cs="Calibri"/>
          <w:bCs/>
        </w:rPr>
      </w:pPr>
      <w:r>
        <w:rPr>
          <w:rFonts w:ascii="Calibri" w:eastAsia="Lucida Sans" w:hAnsi="Calibri" w:cs="Calibri"/>
          <w:bCs/>
        </w:rPr>
        <w:t xml:space="preserve">What do the lives of families with disabilities look like? How do disabilities impact the lives of other family members? How does gender play when disabilities shape the families’ lives? In this </w:t>
      </w:r>
      <w:r>
        <w:rPr>
          <w:rFonts w:ascii="Calibri" w:eastAsia="Lucida Sans" w:hAnsi="Calibri" w:cs="Calibri"/>
          <w:bCs/>
        </w:rPr>
        <w:lastRenderedPageBreak/>
        <w:t xml:space="preserve">section, we will discuss how disability and gender create another dimension of their lives while responding to the needs of care and assistance in everyday lives. </w:t>
      </w:r>
    </w:p>
    <w:p w14:paraId="6EBEB0AD" w14:textId="77777777" w:rsidR="00BC5CE0" w:rsidRPr="00802859" w:rsidRDefault="00BC5CE0" w:rsidP="00BC5CE0">
      <w:pPr>
        <w:rPr>
          <w:rFonts w:ascii="Calibri" w:eastAsia="Lucida Sans" w:hAnsi="Calibri" w:cs="Calibri"/>
          <w:bCs/>
        </w:rPr>
      </w:pPr>
    </w:p>
    <w:p w14:paraId="248CDC27"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Parenting</w:t>
      </w:r>
    </w:p>
    <w:p w14:paraId="4AE68F05" w14:textId="77777777" w:rsidR="00BC5CE0" w:rsidRPr="005771CC" w:rsidRDefault="00BC5CE0" w:rsidP="00BC5CE0">
      <w:pPr>
        <w:numPr>
          <w:ilvl w:val="0"/>
          <w:numId w:val="2"/>
        </w:numPr>
        <w:rPr>
          <w:rFonts w:ascii="Calibri" w:eastAsia="Lucida Sans" w:hAnsi="Calibri" w:cs="Calibri"/>
          <w:b/>
        </w:rPr>
      </w:pPr>
      <w:r w:rsidRPr="005771CC">
        <w:rPr>
          <w:rFonts w:ascii="Calibri" w:eastAsia="Lucida Sans" w:hAnsi="Calibri" w:cs="Calibri"/>
          <w:b/>
        </w:rPr>
        <w:t>Disability and parenting</w:t>
      </w:r>
    </w:p>
    <w:p w14:paraId="0A099E44" w14:textId="77777777" w:rsidR="00BC5CE0" w:rsidRDefault="00BC5CE0" w:rsidP="00BC5CE0">
      <w:pPr>
        <w:numPr>
          <w:ilvl w:val="0"/>
          <w:numId w:val="12"/>
        </w:numPr>
        <w:rPr>
          <w:rFonts w:ascii="Calibri" w:eastAsia="Lucida Sans" w:hAnsi="Calibri" w:cs="Calibri"/>
        </w:rPr>
      </w:pPr>
      <w:r w:rsidRPr="005771CC">
        <w:rPr>
          <w:rFonts w:ascii="Calibri" w:eastAsia="Lucida Sans" w:hAnsi="Calibri" w:cs="Calibri"/>
        </w:rPr>
        <w:t xml:space="preserve">Green, S., Davis, C., </w:t>
      </w:r>
      <w:proofErr w:type="spellStart"/>
      <w:r w:rsidRPr="005771CC">
        <w:rPr>
          <w:rFonts w:ascii="Calibri" w:eastAsia="Lucida Sans" w:hAnsi="Calibri" w:cs="Calibri"/>
        </w:rPr>
        <w:t>Karshmer</w:t>
      </w:r>
      <w:proofErr w:type="spellEnd"/>
      <w:r w:rsidRPr="005771CC">
        <w:rPr>
          <w:rFonts w:ascii="Calibri" w:eastAsia="Lucida Sans" w:hAnsi="Calibri" w:cs="Calibri"/>
        </w:rPr>
        <w:t xml:space="preserve">, E., Marsh, P., </w:t>
      </w:r>
      <w:r>
        <w:rPr>
          <w:rFonts w:ascii="Calibri" w:eastAsia="Lucida Sans" w:hAnsi="Calibri" w:cs="Calibri"/>
        </w:rPr>
        <w:t>and</w:t>
      </w:r>
      <w:r w:rsidRPr="005771CC">
        <w:rPr>
          <w:rFonts w:ascii="Calibri" w:eastAsia="Lucida Sans" w:hAnsi="Calibri" w:cs="Calibri"/>
        </w:rPr>
        <w:t xml:space="preserve"> Straight, B. (2005). Living </w:t>
      </w:r>
      <w:r>
        <w:rPr>
          <w:rFonts w:ascii="Calibri" w:eastAsia="Lucida Sans" w:hAnsi="Calibri" w:cs="Calibri"/>
        </w:rPr>
        <w:t>S</w:t>
      </w:r>
      <w:r w:rsidRPr="005771CC">
        <w:rPr>
          <w:rFonts w:ascii="Calibri" w:eastAsia="Lucida Sans" w:hAnsi="Calibri" w:cs="Calibri"/>
        </w:rPr>
        <w:t xml:space="preserve">tigma: The </w:t>
      </w:r>
      <w:r>
        <w:rPr>
          <w:rFonts w:ascii="Calibri" w:eastAsia="Lucida Sans" w:hAnsi="Calibri" w:cs="Calibri"/>
        </w:rPr>
        <w:t>I</w:t>
      </w:r>
      <w:r w:rsidRPr="005771CC">
        <w:rPr>
          <w:rFonts w:ascii="Calibri" w:eastAsia="Lucida Sans" w:hAnsi="Calibri" w:cs="Calibri"/>
        </w:rPr>
        <w:t xml:space="preserve">mpact of </w:t>
      </w:r>
      <w:r>
        <w:rPr>
          <w:rFonts w:ascii="Calibri" w:eastAsia="Lucida Sans" w:hAnsi="Calibri" w:cs="Calibri"/>
        </w:rPr>
        <w:t>L</w:t>
      </w:r>
      <w:r w:rsidRPr="005771CC">
        <w:rPr>
          <w:rFonts w:ascii="Calibri" w:eastAsia="Lucida Sans" w:hAnsi="Calibri" w:cs="Calibri"/>
        </w:rPr>
        <w:t xml:space="preserve">abeling, </w:t>
      </w:r>
      <w:r>
        <w:rPr>
          <w:rFonts w:ascii="Calibri" w:eastAsia="Lucida Sans" w:hAnsi="Calibri" w:cs="Calibri"/>
        </w:rPr>
        <w:t>St</w:t>
      </w:r>
      <w:r w:rsidRPr="005771CC">
        <w:rPr>
          <w:rFonts w:ascii="Calibri" w:eastAsia="Lucida Sans" w:hAnsi="Calibri" w:cs="Calibri"/>
        </w:rPr>
        <w:t xml:space="preserve">ereotyping, </w:t>
      </w:r>
      <w:r>
        <w:rPr>
          <w:rFonts w:ascii="Calibri" w:eastAsia="Lucida Sans" w:hAnsi="Calibri" w:cs="Calibri"/>
        </w:rPr>
        <w:t>S</w:t>
      </w:r>
      <w:r w:rsidRPr="005771CC">
        <w:rPr>
          <w:rFonts w:ascii="Calibri" w:eastAsia="Lucida Sans" w:hAnsi="Calibri" w:cs="Calibri"/>
        </w:rPr>
        <w:t xml:space="preserve">eparation, </w:t>
      </w:r>
      <w:r>
        <w:rPr>
          <w:rFonts w:ascii="Calibri" w:eastAsia="Lucida Sans" w:hAnsi="Calibri" w:cs="Calibri"/>
        </w:rPr>
        <w:t>S</w:t>
      </w:r>
      <w:r w:rsidRPr="005771CC">
        <w:rPr>
          <w:rFonts w:ascii="Calibri" w:eastAsia="Lucida Sans" w:hAnsi="Calibri" w:cs="Calibri"/>
        </w:rPr>
        <w:t xml:space="preserve">tatus </w:t>
      </w:r>
      <w:r>
        <w:rPr>
          <w:rFonts w:ascii="Calibri" w:eastAsia="Lucida Sans" w:hAnsi="Calibri" w:cs="Calibri"/>
        </w:rPr>
        <w:t>L</w:t>
      </w:r>
      <w:r w:rsidRPr="005771CC">
        <w:rPr>
          <w:rFonts w:ascii="Calibri" w:eastAsia="Lucida Sans" w:hAnsi="Calibri" w:cs="Calibri"/>
        </w:rPr>
        <w:t xml:space="preserve">oss, and </w:t>
      </w:r>
      <w:r>
        <w:rPr>
          <w:rFonts w:ascii="Calibri" w:eastAsia="Lucida Sans" w:hAnsi="Calibri" w:cs="Calibri"/>
        </w:rPr>
        <w:t>D</w:t>
      </w:r>
      <w:r w:rsidRPr="005771CC">
        <w:rPr>
          <w:rFonts w:ascii="Calibri" w:eastAsia="Lucida Sans" w:hAnsi="Calibri" w:cs="Calibri"/>
        </w:rPr>
        <w:t xml:space="preserve">iscrimination in the </w:t>
      </w:r>
      <w:r>
        <w:rPr>
          <w:rFonts w:ascii="Calibri" w:eastAsia="Lucida Sans" w:hAnsi="Calibri" w:cs="Calibri"/>
        </w:rPr>
        <w:t>L</w:t>
      </w:r>
      <w:r w:rsidRPr="005771CC">
        <w:rPr>
          <w:rFonts w:ascii="Calibri" w:eastAsia="Lucida Sans" w:hAnsi="Calibri" w:cs="Calibri"/>
        </w:rPr>
        <w:t>ives of</w:t>
      </w:r>
      <w:r>
        <w:rPr>
          <w:rFonts w:ascii="Calibri" w:eastAsia="Lucida Sans" w:hAnsi="Calibri" w:cs="Calibri"/>
        </w:rPr>
        <w:t xml:space="preserve"> Individuals with Disabilities and Their Families. </w:t>
      </w:r>
      <w:r>
        <w:rPr>
          <w:rFonts w:ascii="Calibri" w:eastAsia="Lucida Sans" w:hAnsi="Calibri" w:cs="Calibri"/>
          <w:i/>
          <w:iCs/>
        </w:rPr>
        <w:t>Sociological Inquiry</w:t>
      </w:r>
      <w:r>
        <w:rPr>
          <w:rFonts w:ascii="Calibri" w:eastAsia="Lucida Sans" w:hAnsi="Calibri" w:cs="Calibri"/>
        </w:rPr>
        <w:t xml:space="preserve"> 75(2): 197-215. </w:t>
      </w:r>
    </w:p>
    <w:p w14:paraId="2E095C50" w14:textId="77777777" w:rsidR="00BC5CE0" w:rsidRPr="00536FF2" w:rsidRDefault="00BC5CE0" w:rsidP="00BC5CE0">
      <w:pPr>
        <w:numPr>
          <w:ilvl w:val="0"/>
          <w:numId w:val="12"/>
        </w:numPr>
        <w:rPr>
          <w:rFonts w:ascii="Calibri" w:eastAsia="Lucida Sans" w:hAnsi="Calibri" w:cs="Calibri"/>
        </w:rPr>
      </w:pPr>
      <w:r>
        <w:rPr>
          <w:rFonts w:ascii="Calibri" w:eastAsia="Lucida Sans" w:hAnsi="Calibri" w:cs="Calibri"/>
        </w:rPr>
        <w:t>Scott, E. K. 2010.</w:t>
      </w:r>
      <w:r w:rsidRPr="00536FF2">
        <w:rPr>
          <w:rFonts w:ascii="Calibri" w:eastAsia="Lucida Sans" w:hAnsi="Calibri" w:cs="Calibri"/>
        </w:rPr>
        <w:t xml:space="preserve"> “I Feel as if I Am the One Who Is Disabled” The Emotional Impact of Changed Employment Trajectories of Mothers Caring for Children with Disabilities. </w:t>
      </w:r>
      <w:r w:rsidRPr="00536FF2">
        <w:rPr>
          <w:rFonts w:ascii="Calibri" w:eastAsia="Lucida Sans" w:hAnsi="Calibri" w:cs="Calibri"/>
          <w:i/>
        </w:rPr>
        <w:t>Gender &amp; Society</w:t>
      </w:r>
      <w:r w:rsidRPr="00536FF2">
        <w:rPr>
          <w:rFonts w:ascii="Calibri" w:eastAsia="Lucida Sans" w:hAnsi="Calibri" w:cs="Calibri"/>
        </w:rPr>
        <w:t xml:space="preserve"> </w:t>
      </w:r>
      <w:r w:rsidRPr="00536FF2">
        <w:rPr>
          <w:rFonts w:ascii="Calibri" w:eastAsia="Lucida Sans" w:hAnsi="Calibri" w:cs="Calibri"/>
          <w:i/>
        </w:rPr>
        <w:t>24</w:t>
      </w:r>
      <w:r w:rsidRPr="00536FF2">
        <w:rPr>
          <w:rFonts w:ascii="Calibri" w:eastAsia="Lucida Sans" w:hAnsi="Calibri" w:cs="Calibri"/>
        </w:rPr>
        <w:t>(5)</w:t>
      </w:r>
      <w:r>
        <w:rPr>
          <w:rFonts w:ascii="Calibri" w:eastAsia="Lucida Sans" w:hAnsi="Calibri" w:cs="Calibri"/>
        </w:rPr>
        <w:t>:</w:t>
      </w:r>
      <w:r w:rsidRPr="00536FF2">
        <w:rPr>
          <w:rFonts w:ascii="Calibri" w:eastAsia="Lucida Sans" w:hAnsi="Calibri" w:cs="Calibri"/>
        </w:rPr>
        <w:t xml:space="preserve"> 672-696.</w:t>
      </w:r>
    </w:p>
    <w:p w14:paraId="38273916" w14:textId="77777777" w:rsidR="00BC5CE0" w:rsidRPr="005771CC" w:rsidRDefault="00BC5CE0" w:rsidP="00BC5CE0">
      <w:pPr>
        <w:rPr>
          <w:rFonts w:ascii="Calibri" w:eastAsia="Lucida Sans" w:hAnsi="Calibri" w:cs="Calibri"/>
        </w:rPr>
      </w:pPr>
    </w:p>
    <w:p w14:paraId="53C5DA88" w14:textId="77777777" w:rsidR="00BC5CE0" w:rsidRPr="005771CC" w:rsidRDefault="00BC5CE0" w:rsidP="00BC5CE0">
      <w:pPr>
        <w:numPr>
          <w:ilvl w:val="0"/>
          <w:numId w:val="2"/>
        </w:numPr>
        <w:rPr>
          <w:rFonts w:ascii="Calibri" w:eastAsia="Lucida Sans" w:hAnsi="Calibri" w:cs="Calibri"/>
          <w:b/>
        </w:rPr>
      </w:pPr>
      <w:r w:rsidRPr="005771CC">
        <w:rPr>
          <w:rFonts w:ascii="Calibri" w:eastAsia="Lucida Sans" w:hAnsi="Calibri" w:cs="Calibri"/>
          <w:b/>
        </w:rPr>
        <w:t xml:space="preserve">The gendered division of caregiving </w:t>
      </w:r>
    </w:p>
    <w:p w14:paraId="685D6F91" w14:textId="77777777" w:rsidR="00BC5CE0" w:rsidRDefault="00BC5CE0" w:rsidP="00BC5CE0">
      <w:pPr>
        <w:numPr>
          <w:ilvl w:val="0"/>
          <w:numId w:val="12"/>
        </w:numPr>
        <w:rPr>
          <w:rFonts w:ascii="Calibri" w:eastAsia="Lucida Sans" w:hAnsi="Calibri" w:cs="Calibri"/>
        </w:rPr>
      </w:pPr>
      <w:proofErr w:type="spellStart"/>
      <w:r w:rsidRPr="005771CC">
        <w:rPr>
          <w:rFonts w:ascii="Calibri" w:eastAsia="Lucida Sans" w:hAnsi="Calibri" w:cs="Calibri"/>
        </w:rPr>
        <w:t>Rowbotham</w:t>
      </w:r>
      <w:proofErr w:type="spellEnd"/>
      <w:r w:rsidRPr="005771CC">
        <w:rPr>
          <w:rFonts w:ascii="Calibri" w:eastAsia="Lucida Sans" w:hAnsi="Calibri" w:cs="Calibri"/>
        </w:rPr>
        <w:t xml:space="preserve">, M., Carroll, A., </w:t>
      </w:r>
      <w:r>
        <w:rPr>
          <w:rFonts w:ascii="Calibri" w:eastAsia="Lucida Sans" w:hAnsi="Calibri" w:cs="Calibri"/>
        </w:rPr>
        <w:t>and</w:t>
      </w:r>
      <w:r w:rsidRPr="005771CC">
        <w:rPr>
          <w:rFonts w:ascii="Calibri" w:eastAsia="Lucida Sans" w:hAnsi="Calibri" w:cs="Calibri"/>
        </w:rPr>
        <w:t xml:space="preserve"> </w:t>
      </w:r>
      <w:proofErr w:type="spellStart"/>
      <w:r w:rsidRPr="005771CC">
        <w:rPr>
          <w:rFonts w:ascii="Calibri" w:eastAsia="Lucida Sans" w:hAnsi="Calibri" w:cs="Calibri"/>
        </w:rPr>
        <w:t>Cuskelly</w:t>
      </w:r>
      <w:proofErr w:type="spellEnd"/>
      <w:r w:rsidRPr="005771CC">
        <w:rPr>
          <w:rFonts w:ascii="Calibri" w:eastAsia="Lucida Sans" w:hAnsi="Calibri" w:cs="Calibri"/>
        </w:rPr>
        <w:t xml:space="preserve">, M. 2011. </w:t>
      </w:r>
      <w:r>
        <w:rPr>
          <w:rFonts w:ascii="Calibri" w:eastAsia="Lucida Sans" w:hAnsi="Calibri" w:cs="Calibri"/>
        </w:rPr>
        <w:t xml:space="preserve">Mothers’ and Fathers’ Roles in Caring for an Adult Child with an Intellectual Disability. </w:t>
      </w:r>
      <w:r>
        <w:rPr>
          <w:rFonts w:ascii="Calibri" w:eastAsia="Lucida Sans" w:hAnsi="Calibri" w:cs="Calibri"/>
          <w:i/>
          <w:iCs/>
        </w:rPr>
        <w:t xml:space="preserve">International Journal of Disability, Development and Education </w:t>
      </w:r>
      <w:r>
        <w:rPr>
          <w:rFonts w:ascii="Calibri" w:eastAsia="Lucida Sans" w:hAnsi="Calibri" w:cs="Calibri"/>
        </w:rPr>
        <w:t xml:space="preserve">58(3): 223-240. </w:t>
      </w:r>
    </w:p>
    <w:p w14:paraId="638DF78C" w14:textId="77777777" w:rsidR="00BC5CE0" w:rsidRDefault="00BC5CE0" w:rsidP="00BC5CE0">
      <w:pPr>
        <w:numPr>
          <w:ilvl w:val="0"/>
          <w:numId w:val="12"/>
        </w:numPr>
        <w:rPr>
          <w:rFonts w:ascii="Calibri" w:eastAsia="Lucida Sans" w:hAnsi="Calibri" w:cs="Calibri"/>
        </w:rPr>
      </w:pPr>
      <w:proofErr w:type="spellStart"/>
      <w:r>
        <w:rPr>
          <w:rFonts w:ascii="Calibri" w:eastAsia="Lucida Sans" w:hAnsi="Calibri" w:cs="Calibri"/>
        </w:rPr>
        <w:t>Traustadottir</w:t>
      </w:r>
      <w:proofErr w:type="spellEnd"/>
      <w:r>
        <w:rPr>
          <w:rFonts w:ascii="Calibri" w:eastAsia="Lucida Sans" w:hAnsi="Calibri" w:cs="Calibri"/>
        </w:rPr>
        <w:t xml:space="preserve">, R. 1991. Mothers Who Care: Gender, Disability, and Family Life. </w:t>
      </w:r>
      <w:r>
        <w:rPr>
          <w:rFonts w:ascii="Calibri" w:eastAsia="Lucida Sans" w:hAnsi="Calibri" w:cs="Calibri"/>
          <w:i/>
          <w:iCs/>
        </w:rPr>
        <w:t xml:space="preserve">Journal of Family Issues </w:t>
      </w:r>
      <w:r>
        <w:rPr>
          <w:rFonts w:ascii="Calibri" w:eastAsia="Lucida Sans" w:hAnsi="Calibri" w:cs="Calibri"/>
        </w:rPr>
        <w:t xml:space="preserve">12(2): 211-228. </w:t>
      </w:r>
    </w:p>
    <w:p w14:paraId="585EA8F3" w14:textId="77777777" w:rsidR="00BC5CE0" w:rsidRPr="005771CC" w:rsidRDefault="00BC5CE0" w:rsidP="00BC5CE0">
      <w:pPr>
        <w:rPr>
          <w:rFonts w:ascii="Calibri" w:eastAsia="Lucida Sans" w:hAnsi="Calibri" w:cs="Calibri"/>
          <w:b/>
        </w:rPr>
      </w:pPr>
    </w:p>
    <w:p w14:paraId="42844C1E"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 xml:space="preserve">Young caregivers </w:t>
      </w:r>
    </w:p>
    <w:p w14:paraId="6868EC91" w14:textId="77777777" w:rsidR="00BC5CE0" w:rsidRPr="005771CC" w:rsidRDefault="00BC5CE0" w:rsidP="00BC5CE0">
      <w:pPr>
        <w:numPr>
          <w:ilvl w:val="0"/>
          <w:numId w:val="6"/>
        </w:numPr>
        <w:rPr>
          <w:rFonts w:ascii="Calibri" w:eastAsia="Lucida Sans" w:hAnsi="Calibri" w:cs="Calibri"/>
        </w:rPr>
      </w:pPr>
      <w:r w:rsidRPr="005771CC">
        <w:rPr>
          <w:rFonts w:ascii="Calibri" w:eastAsia="Lucida Sans" w:hAnsi="Calibri" w:cs="Calibri"/>
        </w:rPr>
        <w:t xml:space="preserve">Newman, T. 2002. 'Young Carers' and Disabled Parents: Time for a </w:t>
      </w:r>
      <w:r>
        <w:rPr>
          <w:rFonts w:ascii="Calibri" w:eastAsia="Lucida Sans" w:hAnsi="Calibri" w:cs="Calibri"/>
        </w:rPr>
        <w:t>C</w:t>
      </w:r>
      <w:r w:rsidRPr="005771CC">
        <w:rPr>
          <w:rFonts w:ascii="Calibri" w:eastAsia="Lucida Sans" w:hAnsi="Calibri" w:cs="Calibri"/>
        </w:rPr>
        <w:t xml:space="preserve">hange of </w:t>
      </w:r>
      <w:proofErr w:type="gramStart"/>
      <w:r>
        <w:rPr>
          <w:rFonts w:ascii="Calibri" w:eastAsia="Lucida Sans" w:hAnsi="Calibri" w:cs="Calibri"/>
        </w:rPr>
        <w:t>D</w:t>
      </w:r>
      <w:r w:rsidRPr="005771CC">
        <w:rPr>
          <w:rFonts w:ascii="Calibri" w:eastAsia="Lucida Sans" w:hAnsi="Calibri" w:cs="Calibri"/>
        </w:rPr>
        <w:t>irection?.</w:t>
      </w:r>
      <w:proofErr w:type="gramEnd"/>
      <w:r w:rsidRPr="005771CC">
        <w:rPr>
          <w:rFonts w:ascii="Calibri" w:eastAsia="Lucida Sans" w:hAnsi="Calibri" w:cs="Calibri"/>
        </w:rPr>
        <w:t xml:space="preserve"> </w:t>
      </w:r>
      <w:r w:rsidRPr="005771CC">
        <w:rPr>
          <w:rFonts w:ascii="Calibri" w:eastAsia="Lucida Sans" w:hAnsi="Calibri" w:cs="Calibri"/>
          <w:i/>
        </w:rPr>
        <w:t>Disability &amp; Society</w:t>
      </w:r>
      <w:r w:rsidRPr="005771CC">
        <w:rPr>
          <w:rFonts w:ascii="Calibri" w:eastAsia="Lucida Sans" w:hAnsi="Calibri" w:cs="Calibri"/>
        </w:rPr>
        <w:t xml:space="preserve"> </w:t>
      </w:r>
      <w:r w:rsidRPr="005771CC">
        <w:rPr>
          <w:rFonts w:ascii="Calibri" w:eastAsia="Lucida Sans" w:hAnsi="Calibri" w:cs="Calibri"/>
          <w:i/>
        </w:rPr>
        <w:t>17</w:t>
      </w:r>
      <w:r w:rsidRPr="005771CC">
        <w:rPr>
          <w:rFonts w:ascii="Calibri" w:eastAsia="Lucida Sans" w:hAnsi="Calibri" w:cs="Calibri"/>
        </w:rPr>
        <w:t>(6)</w:t>
      </w:r>
      <w:r>
        <w:rPr>
          <w:rFonts w:ascii="Calibri" w:eastAsia="Lucida Sans" w:hAnsi="Calibri" w:cs="Calibri"/>
        </w:rPr>
        <w:t>:</w:t>
      </w:r>
      <w:r w:rsidRPr="005771CC">
        <w:rPr>
          <w:rFonts w:ascii="Calibri" w:eastAsia="Lucida Sans" w:hAnsi="Calibri" w:cs="Calibri"/>
        </w:rPr>
        <w:t xml:space="preserve"> 613-625.</w:t>
      </w:r>
    </w:p>
    <w:p w14:paraId="1C48766E" w14:textId="77777777" w:rsidR="00BC5CE0" w:rsidRPr="005771CC" w:rsidRDefault="00BC5CE0" w:rsidP="00BC5CE0">
      <w:pPr>
        <w:numPr>
          <w:ilvl w:val="0"/>
          <w:numId w:val="6"/>
        </w:numPr>
        <w:rPr>
          <w:rFonts w:ascii="Calibri" w:eastAsia="Lucida Sans" w:hAnsi="Calibri" w:cs="Calibri"/>
        </w:rPr>
      </w:pPr>
      <w:r w:rsidRPr="005771CC">
        <w:rPr>
          <w:rFonts w:ascii="Calibri" w:eastAsia="Lucida Sans" w:hAnsi="Calibri" w:cs="Calibri"/>
        </w:rPr>
        <w:t xml:space="preserve">Stables, J., </w:t>
      </w:r>
      <w:r>
        <w:rPr>
          <w:rFonts w:ascii="Calibri" w:eastAsia="Lucida Sans" w:hAnsi="Calibri" w:cs="Calibri"/>
        </w:rPr>
        <w:t>and</w:t>
      </w:r>
      <w:r w:rsidRPr="005771CC">
        <w:rPr>
          <w:rFonts w:ascii="Calibri" w:eastAsia="Lucida Sans" w:hAnsi="Calibri" w:cs="Calibri"/>
        </w:rPr>
        <w:t xml:space="preserve"> Smith, F. 2005. </w:t>
      </w:r>
      <w:r>
        <w:rPr>
          <w:rFonts w:ascii="Calibri" w:eastAsia="Lucida Sans" w:hAnsi="Calibri" w:cs="Calibri"/>
        </w:rPr>
        <w:t>“</w:t>
      </w:r>
      <w:r w:rsidRPr="005771CC">
        <w:rPr>
          <w:rFonts w:ascii="Calibri" w:eastAsia="Lucida Sans" w:hAnsi="Calibri" w:cs="Calibri"/>
        </w:rPr>
        <w:t>‘Caught in the Cinderella Trap': Narratives of Disabled Parents and Young Carers.</w:t>
      </w:r>
      <w:r>
        <w:rPr>
          <w:rFonts w:ascii="Calibri" w:eastAsia="Lucida Sans" w:hAnsi="Calibri" w:cs="Calibri"/>
        </w:rPr>
        <w:t>”</w:t>
      </w:r>
      <w:r w:rsidRPr="005771CC">
        <w:rPr>
          <w:rFonts w:ascii="Calibri" w:eastAsia="Lucida Sans" w:hAnsi="Calibri" w:cs="Calibri"/>
        </w:rPr>
        <w:t xml:space="preserve"> </w:t>
      </w:r>
      <w:r>
        <w:rPr>
          <w:rFonts w:ascii="Calibri" w:eastAsia="Lucida Sans" w:hAnsi="Calibri" w:cs="Calibri"/>
        </w:rPr>
        <w:t xml:space="preserve">Pp. 253-265 </w:t>
      </w:r>
      <w:r w:rsidRPr="005771CC">
        <w:rPr>
          <w:rFonts w:ascii="Calibri" w:eastAsia="Lucida Sans" w:hAnsi="Calibri" w:cs="Calibri"/>
        </w:rPr>
        <w:t xml:space="preserve">In </w:t>
      </w:r>
      <w:r w:rsidRPr="005771CC">
        <w:rPr>
          <w:rFonts w:ascii="Calibri" w:eastAsia="Lucida Sans" w:hAnsi="Calibri" w:cs="Calibri"/>
          <w:i/>
        </w:rPr>
        <w:t>Mind and Body Spaces</w:t>
      </w:r>
      <w:r>
        <w:rPr>
          <w:rFonts w:ascii="Calibri" w:eastAsia="Lucida Sans" w:hAnsi="Calibri" w:cs="Calibri"/>
        </w:rPr>
        <w:t xml:space="preserve">. </w:t>
      </w:r>
      <w:r w:rsidRPr="005771CC">
        <w:rPr>
          <w:rFonts w:ascii="Calibri" w:eastAsia="Lucida Sans" w:hAnsi="Calibri" w:cs="Calibri"/>
        </w:rPr>
        <w:t>Routledge.</w:t>
      </w:r>
    </w:p>
    <w:p w14:paraId="22F42830" w14:textId="77777777" w:rsidR="00BC5CE0" w:rsidRPr="005771CC" w:rsidRDefault="00BC5CE0" w:rsidP="00BC5CE0">
      <w:pPr>
        <w:rPr>
          <w:rFonts w:ascii="Calibri" w:eastAsia="Lucida Sans" w:hAnsi="Calibri" w:cs="Calibri"/>
          <w:b/>
        </w:rPr>
      </w:pPr>
    </w:p>
    <w:p w14:paraId="0BB68532" w14:textId="77777777" w:rsidR="00BC5CE0" w:rsidRPr="005771CC" w:rsidRDefault="00BC5CE0" w:rsidP="00BC5CE0">
      <w:pPr>
        <w:jc w:val="center"/>
        <w:rPr>
          <w:rFonts w:ascii="Calibri" w:eastAsia="Lucida Sans" w:hAnsi="Calibri" w:cs="Calibri"/>
          <w:b/>
        </w:rPr>
      </w:pPr>
    </w:p>
    <w:tbl>
      <w:tblPr>
        <w:tblStyle w:val="TableGrid"/>
        <w:tblW w:w="0" w:type="auto"/>
        <w:tblLook w:val="04A0" w:firstRow="1" w:lastRow="0" w:firstColumn="1" w:lastColumn="0" w:noHBand="0" w:noVBand="1"/>
      </w:tblPr>
      <w:tblGrid>
        <w:gridCol w:w="9350"/>
      </w:tblGrid>
      <w:tr w:rsidR="00BC5CE0" w:rsidRPr="005771CC" w14:paraId="1C2CD72E" w14:textId="77777777" w:rsidTr="00206F96">
        <w:tc>
          <w:tcPr>
            <w:tcW w:w="9350" w:type="dxa"/>
          </w:tcPr>
          <w:p w14:paraId="742074C6" w14:textId="77777777" w:rsidR="00BC5CE0" w:rsidRPr="005771CC" w:rsidRDefault="00BC5CE0" w:rsidP="00206F96">
            <w:pPr>
              <w:jc w:val="center"/>
              <w:rPr>
                <w:rFonts w:ascii="Calibri" w:eastAsia="Lucida Sans" w:hAnsi="Calibri" w:cs="Calibri"/>
                <w:b/>
              </w:rPr>
            </w:pPr>
            <w:r w:rsidRPr="005771CC">
              <w:rPr>
                <w:rFonts w:ascii="Calibri" w:eastAsia="Lucida Sans" w:hAnsi="Calibri" w:cs="Calibri"/>
                <w:b/>
              </w:rPr>
              <w:t>== Essay #2 Due Date ==</w:t>
            </w:r>
          </w:p>
        </w:tc>
      </w:tr>
    </w:tbl>
    <w:p w14:paraId="7F47ADF0" w14:textId="77777777" w:rsidR="00BC5CE0" w:rsidRDefault="00BC5CE0" w:rsidP="00BC5CE0">
      <w:pPr>
        <w:rPr>
          <w:rFonts w:ascii="Calibri" w:eastAsia="Lucida Sans" w:hAnsi="Calibri" w:cs="Calibri"/>
          <w:b/>
        </w:rPr>
      </w:pPr>
    </w:p>
    <w:p w14:paraId="7BE8D329"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Disability and Sexuality</w:t>
      </w:r>
    </w:p>
    <w:p w14:paraId="2DF9B937" w14:textId="77777777" w:rsidR="00BC5CE0" w:rsidRPr="005771CC" w:rsidRDefault="00BC5CE0" w:rsidP="00BC5CE0">
      <w:pPr>
        <w:rPr>
          <w:rFonts w:ascii="Calibri" w:eastAsia="Lucida Sans" w:hAnsi="Calibri" w:cs="Calibri"/>
        </w:rPr>
      </w:pPr>
      <w:r w:rsidRPr="005771CC">
        <w:rPr>
          <w:rFonts w:ascii="Calibri" w:eastAsia="Lucida Sans" w:hAnsi="Calibri" w:cs="Calibri"/>
        </w:rPr>
        <w:t xml:space="preserve">What do the lives of disabled people at the intersection with sexuality look like? In this section, we will visit narratives documented by disabled people who strive to overcome disability stigma as well as gendered prejudice. </w:t>
      </w:r>
    </w:p>
    <w:p w14:paraId="60434D6B" w14:textId="77777777" w:rsidR="00BC5CE0" w:rsidRPr="005771CC" w:rsidRDefault="00BC5CE0" w:rsidP="00BC5CE0">
      <w:pPr>
        <w:rPr>
          <w:rFonts w:ascii="Calibri" w:eastAsia="Lucida Sans" w:hAnsi="Calibri" w:cs="Calibri"/>
        </w:rPr>
      </w:pPr>
    </w:p>
    <w:p w14:paraId="10FDE4EE" w14:textId="77777777" w:rsidR="00BC5CE0" w:rsidRDefault="00BC5CE0" w:rsidP="00BC5CE0">
      <w:pPr>
        <w:numPr>
          <w:ilvl w:val="0"/>
          <w:numId w:val="11"/>
        </w:numPr>
        <w:rPr>
          <w:rFonts w:ascii="Calibri" w:eastAsia="Lucida Sans" w:hAnsi="Calibri" w:cs="Calibri"/>
        </w:rPr>
      </w:pPr>
      <w:r w:rsidRPr="005771CC">
        <w:rPr>
          <w:rFonts w:ascii="Calibri" w:eastAsia="Lucida Sans" w:hAnsi="Calibri" w:cs="Calibri"/>
        </w:rPr>
        <w:t xml:space="preserve">Koller, R. 2000. </w:t>
      </w:r>
      <w:r>
        <w:rPr>
          <w:rFonts w:ascii="Calibri" w:eastAsia="Lucida Sans" w:hAnsi="Calibri" w:cs="Calibri"/>
        </w:rPr>
        <w:t xml:space="preserve">Sexuality and Adolescents with Autism. </w:t>
      </w:r>
      <w:r>
        <w:rPr>
          <w:rFonts w:ascii="Calibri" w:eastAsia="Lucida Sans" w:hAnsi="Calibri" w:cs="Calibri"/>
          <w:i/>
          <w:iCs/>
        </w:rPr>
        <w:t xml:space="preserve">Sexuality and Disability </w:t>
      </w:r>
      <w:r>
        <w:rPr>
          <w:rFonts w:ascii="Calibri" w:eastAsia="Lucida Sans" w:hAnsi="Calibri" w:cs="Calibri"/>
        </w:rPr>
        <w:t xml:space="preserve">18: 125-135. </w:t>
      </w:r>
    </w:p>
    <w:p w14:paraId="774436E1" w14:textId="77777777" w:rsidR="00BC5CE0" w:rsidRDefault="00BC5CE0" w:rsidP="00BC5CE0">
      <w:pPr>
        <w:numPr>
          <w:ilvl w:val="0"/>
          <w:numId w:val="11"/>
        </w:numPr>
        <w:rPr>
          <w:rFonts w:ascii="Calibri" w:eastAsia="Lucida Sans" w:hAnsi="Calibri" w:cs="Calibri"/>
        </w:rPr>
      </w:pPr>
      <w:proofErr w:type="spellStart"/>
      <w:r w:rsidRPr="003D3B2E">
        <w:rPr>
          <w:rFonts w:ascii="Calibri" w:eastAsia="Lucida Sans" w:hAnsi="Calibri" w:cs="Calibri"/>
        </w:rPr>
        <w:t>Baril</w:t>
      </w:r>
      <w:proofErr w:type="spellEnd"/>
      <w:r w:rsidRPr="003D3B2E">
        <w:rPr>
          <w:rFonts w:ascii="Calibri" w:eastAsia="Lucida Sans" w:hAnsi="Calibri" w:cs="Calibri"/>
        </w:rPr>
        <w:t xml:space="preserve">, A. </w:t>
      </w:r>
      <w:r>
        <w:rPr>
          <w:rFonts w:ascii="Calibri" w:eastAsia="Lucida Sans" w:hAnsi="Calibri" w:cs="Calibri"/>
        </w:rPr>
        <w:t xml:space="preserve">2015. </w:t>
      </w:r>
      <w:proofErr w:type="spellStart"/>
      <w:r>
        <w:rPr>
          <w:rFonts w:ascii="Calibri" w:eastAsia="Lucida Sans" w:hAnsi="Calibri" w:cs="Calibri"/>
        </w:rPr>
        <w:t>Transnes</w:t>
      </w:r>
      <w:proofErr w:type="spellEnd"/>
      <w:r>
        <w:rPr>
          <w:rFonts w:ascii="Calibri" w:eastAsia="Lucida Sans" w:hAnsi="Calibri" w:cs="Calibri"/>
        </w:rPr>
        <w:t xml:space="preserve"> as Debility: Rethinking Intersections Between Trans and Disabled Embodiment. </w:t>
      </w:r>
      <w:r>
        <w:rPr>
          <w:rFonts w:ascii="Calibri" w:eastAsia="Lucida Sans" w:hAnsi="Calibri" w:cs="Calibri"/>
          <w:i/>
          <w:iCs/>
        </w:rPr>
        <w:t xml:space="preserve">Feminist Review </w:t>
      </w:r>
      <w:r>
        <w:rPr>
          <w:rFonts w:ascii="Calibri" w:eastAsia="Lucida Sans" w:hAnsi="Calibri" w:cs="Calibri"/>
        </w:rPr>
        <w:t xml:space="preserve">111(1): 59-74. </w:t>
      </w:r>
    </w:p>
    <w:p w14:paraId="0EFA4D54" w14:textId="77777777" w:rsidR="00BC5CE0" w:rsidRPr="003D3B2E" w:rsidRDefault="00BC5CE0" w:rsidP="00BC5CE0">
      <w:pPr>
        <w:numPr>
          <w:ilvl w:val="0"/>
          <w:numId w:val="11"/>
        </w:numPr>
        <w:rPr>
          <w:rFonts w:ascii="Calibri" w:eastAsia="Lucida Sans" w:hAnsi="Calibri" w:cs="Calibri"/>
        </w:rPr>
      </w:pPr>
      <w:r>
        <w:rPr>
          <w:rFonts w:ascii="Calibri" w:eastAsia="Lucida Sans" w:hAnsi="Calibri" w:cs="Calibri"/>
        </w:rPr>
        <w:t xml:space="preserve">Kim, E. 2011. Asexuality in Disability Narratives. </w:t>
      </w:r>
      <w:r w:rsidRPr="003D3B2E">
        <w:rPr>
          <w:rFonts w:ascii="Calibri" w:eastAsia="Lucida Sans" w:hAnsi="Calibri" w:cs="Calibri"/>
          <w:i/>
        </w:rPr>
        <w:t>Sexualities</w:t>
      </w:r>
      <w:r>
        <w:rPr>
          <w:rFonts w:ascii="Calibri" w:eastAsia="Lucida Sans" w:hAnsi="Calibri" w:cs="Calibri"/>
        </w:rPr>
        <w:t xml:space="preserve"> </w:t>
      </w:r>
      <w:r w:rsidRPr="003D3B2E">
        <w:rPr>
          <w:rFonts w:ascii="Calibri" w:eastAsia="Lucida Sans" w:hAnsi="Calibri" w:cs="Calibri"/>
          <w:i/>
        </w:rPr>
        <w:t>14</w:t>
      </w:r>
      <w:r w:rsidRPr="003D3B2E">
        <w:rPr>
          <w:rFonts w:ascii="Calibri" w:eastAsia="Lucida Sans" w:hAnsi="Calibri" w:cs="Calibri"/>
        </w:rPr>
        <w:t>(4)</w:t>
      </w:r>
      <w:r>
        <w:rPr>
          <w:rFonts w:ascii="Calibri" w:eastAsia="Lucida Sans" w:hAnsi="Calibri" w:cs="Calibri"/>
        </w:rPr>
        <w:t>:</w:t>
      </w:r>
      <w:r w:rsidRPr="003D3B2E">
        <w:rPr>
          <w:rFonts w:ascii="Calibri" w:eastAsia="Lucida Sans" w:hAnsi="Calibri" w:cs="Calibri"/>
        </w:rPr>
        <w:t xml:space="preserve"> 479-493.</w:t>
      </w:r>
    </w:p>
    <w:p w14:paraId="33753F19" w14:textId="77777777" w:rsidR="00BC5CE0" w:rsidRPr="005771CC" w:rsidRDefault="00BC5CE0" w:rsidP="00BC5CE0">
      <w:pPr>
        <w:numPr>
          <w:ilvl w:val="0"/>
          <w:numId w:val="11"/>
        </w:numPr>
        <w:rPr>
          <w:rFonts w:ascii="Calibri" w:eastAsia="Lucida Sans" w:hAnsi="Calibri" w:cs="Calibri"/>
        </w:rPr>
      </w:pPr>
      <w:r w:rsidRPr="005771CC">
        <w:rPr>
          <w:rFonts w:ascii="Calibri" w:eastAsia="Lucida Sans" w:hAnsi="Calibri" w:cs="Calibri"/>
        </w:rPr>
        <w:t>Optional:</w:t>
      </w:r>
    </w:p>
    <w:p w14:paraId="340262AC" w14:textId="77777777" w:rsidR="00BC5CE0" w:rsidRPr="005771CC" w:rsidRDefault="00BC5CE0" w:rsidP="00BC5CE0">
      <w:pPr>
        <w:pStyle w:val="ListParagraph"/>
        <w:numPr>
          <w:ilvl w:val="0"/>
          <w:numId w:val="21"/>
        </w:numPr>
        <w:rPr>
          <w:rFonts w:ascii="Calibri" w:eastAsia="Lucida Sans" w:hAnsi="Calibri" w:cs="Calibri"/>
        </w:rPr>
      </w:pPr>
      <w:proofErr w:type="spellStart"/>
      <w:r w:rsidRPr="005771CC">
        <w:rPr>
          <w:rFonts w:ascii="Calibri" w:eastAsia="Lucida Sans" w:hAnsi="Calibri" w:cs="Calibri"/>
        </w:rPr>
        <w:t>Addlakha</w:t>
      </w:r>
      <w:proofErr w:type="spellEnd"/>
      <w:r w:rsidRPr="005771CC">
        <w:rPr>
          <w:rFonts w:ascii="Calibri" w:eastAsia="Lucida Sans" w:hAnsi="Calibri" w:cs="Calibri"/>
        </w:rPr>
        <w:t xml:space="preserve">, R., Price, J., </w:t>
      </w:r>
      <w:r>
        <w:rPr>
          <w:rFonts w:ascii="Calibri" w:eastAsia="Lucida Sans" w:hAnsi="Calibri" w:cs="Calibri"/>
        </w:rPr>
        <w:t>and</w:t>
      </w:r>
      <w:r w:rsidRPr="005771CC">
        <w:rPr>
          <w:rFonts w:ascii="Calibri" w:eastAsia="Lucida Sans" w:hAnsi="Calibri" w:cs="Calibri"/>
        </w:rPr>
        <w:t xml:space="preserve"> </w:t>
      </w:r>
      <w:proofErr w:type="spellStart"/>
      <w:r w:rsidRPr="005771CC">
        <w:rPr>
          <w:rFonts w:ascii="Calibri" w:eastAsia="Lucida Sans" w:hAnsi="Calibri" w:cs="Calibri"/>
        </w:rPr>
        <w:t>Heidari</w:t>
      </w:r>
      <w:proofErr w:type="spellEnd"/>
      <w:r w:rsidRPr="005771CC">
        <w:rPr>
          <w:rFonts w:ascii="Calibri" w:eastAsia="Lucida Sans" w:hAnsi="Calibri" w:cs="Calibri"/>
        </w:rPr>
        <w:t xml:space="preserve">, S. 2017. Disability and </w:t>
      </w:r>
      <w:r>
        <w:rPr>
          <w:rFonts w:ascii="Calibri" w:eastAsia="Lucida Sans" w:hAnsi="Calibri" w:cs="Calibri"/>
        </w:rPr>
        <w:t>S</w:t>
      </w:r>
      <w:r w:rsidRPr="005771CC">
        <w:rPr>
          <w:rFonts w:ascii="Calibri" w:eastAsia="Lucida Sans" w:hAnsi="Calibri" w:cs="Calibri"/>
        </w:rPr>
        <w:t xml:space="preserve">exuality: </w:t>
      </w:r>
      <w:r>
        <w:rPr>
          <w:rFonts w:ascii="Calibri" w:eastAsia="Lucida Sans" w:hAnsi="Calibri" w:cs="Calibri"/>
        </w:rPr>
        <w:t>C</w:t>
      </w:r>
      <w:r w:rsidRPr="005771CC">
        <w:rPr>
          <w:rFonts w:ascii="Calibri" w:eastAsia="Lucida Sans" w:hAnsi="Calibri" w:cs="Calibri"/>
        </w:rPr>
        <w:t xml:space="preserve">laiming </w:t>
      </w:r>
      <w:r>
        <w:rPr>
          <w:rFonts w:ascii="Calibri" w:eastAsia="Lucida Sans" w:hAnsi="Calibri" w:cs="Calibri"/>
        </w:rPr>
        <w:t>S</w:t>
      </w:r>
      <w:r w:rsidRPr="005771CC">
        <w:rPr>
          <w:rFonts w:ascii="Calibri" w:eastAsia="Lucida Sans" w:hAnsi="Calibri" w:cs="Calibri"/>
        </w:rPr>
        <w:t xml:space="preserve">exual and </w:t>
      </w:r>
      <w:r>
        <w:rPr>
          <w:rFonts w:ascii="Calibri" w:eastAsia="Lucida Sans" w:hAnsi="Calibri" w:cs="Calibri"/>
        </w:rPr>
        <w:t>R</w:t>
      </w:r>
      <w:r w:rsidRPr="005771CC">
        <w:rPr>
          <w:rFonts w:ascii="Calibri" w:eastAsia="Lucida Sans" w:hAnsi="Calibri" w:cs="Calibri"/>
        </w:rPr>
        <w:t xml:space="preserve">eproductive </w:t>
      </w:r>
      <w:r>
        <w:rPr>
          <w:rFonts w:ascii="Calibri" w:eastAsia="Lucida Sans" w:hAnsi="Calibri" w:cs="Calibri"/>
        </w:rPr>
        <w:t>R</w:t>
      </w:r>
      <w:r w:rsidRPr="005771CC">
        <w:rPr>
          <w:rFonts w:ascii="Calibri" w:eastAsia="Lucida Sans" w:hAnsi="Calibri" w:cs="Calibri"/>
        </w:rPr>
        <w:t xml:space="preserve">ights. </w:t>
      </w:r>
      <w:r w:rsidRPr="005771CC">
        <w:rPr>
          <w:rFonts w:ascii="Calibri" w:eastAsia="Lucida Sans" w:hAnsi="Calibri" w:cs="Calibri"/>
          <w:i/>
        </w:rPr>
        <w:t>Reproductive Health Matters</w:t>
      </w:r>
      <w:r>
        <w:rPr>
          <w:rFonts w:ascii="Calibri" w:eastAsia="Lucida Sans" w:hAnsi="Calibri" w:cs="Calibri"/>
        </w:rPr>
        <w:t xml:space="preserve"> </w:t>
      </w:r>
      <w:r w:rsidRPr="005771CC">
        <w:rPr>
          <w:rFonts w:ascii="Calibri" w:eastAsia="Lucida Sans" w:hAnsi="Calibri" w:cs="Calibri"/>
          <w:i/>
        </w:rPr>
        <w:t>25</w:t>
      </w:r>
      <w:r w:rsidRPr="005771CC">
        <w:rPr>
          <w:rFonts w:ascii="Calibri" w:eastAsia="Lucida Sans" w:hAnsi="Calibri" w:cs="Calibri"/>
        </w:rPr>
        <w:t>(50)</w:t>
      </w:r>
      <w:r>
        <w:rPr>
          <w:rFonts w:ascii="Calibri" w:eastAsia="Lucida Sans" w:hAnsi="Calibri" w:cs="Calibri"/>
        </w:rPr>
        <w:t>:</w:t>
      </w:r>
      <w:r w:rsidRPr="005771CC">
        <w:rPr>
          <w:rFonts w:ascii="Calibri" w:eastAsia="Lucida Sans" w:hAnsi="Calibri" w:cs="Calibri"/>
        </w:rPr>
        <w:t xml:space="preserve"> 4-9.</w:t>
      </w:r>
    </w:p>
    <w:p w14:paraId="5A9029FD" w14:textId="77777777" w:rsidR="00BC5CE0" w:rsidRPr="005771CC" w:rsidRDefault="00BC5CE0" w:rsidP="00BC5CE0">
      <w:pPr>
        <w:jc w:val="center"/>
        <w:rPr>
          <w:rFonts w:ascii="Calibri" w:eastAsia="Lucida Sans" w:hAnsi="Calibri" w:cs="Calibri"/>
          <w:b/>
        </w:rPr>
      </w:pPr>
    </w:p>
    <w:p w14:paraId="67A7B004" w14:textId="77777777" w:rsidR="00BC5CE0" w:rsidRPr="005771CC" w:rsidRDefault="00BC5CE0" w:rsidP="00BC5CE0">
      <w:pPr>
        <w:jc w:val="center"/>
        <w:rPr>
          <w:rFonts w:ascii="Calibri" w:eastAsia="Lucida Sans" w:hAnsi="Calibri" w:cs="Calibri"/>
          <w:b/>
        </w:rPr>
      </w:pPr>
    </w:p>
    <w:p w14:paraId="271872E1" w14:textId="77777777" w:rsidR="00BC5CE0" w:rsidRPr="005771CC" w:rsidRDefault="00BC5CE0" w:rsidP="00BC5CE0">
      <w:pPr>
        <w:jc w:val="center"/>
        <w:rPr>
          <w:rFonts w:ascii="Calibri" w:eastAsia="Lucida Sans" w:hAnsi="Calibri" w:cs="Calibri"/>
          <w:b/>
        </w:rPr>
      </w:pPr>
      <w:r w:rsidRPr="005771CC">
        <w:rPr>
          <w:rFonts w:ascii="Calibri" w:eastAsia="Lucida Sans" w:hAnsi="Calibri" w:cs="Calibri"/>
          <w:b/>
        </w:rPr>
        <w:t>Disability Feminist Activism</w:t>
      </w:r>
    </w:p>
    <w:p w14:paraId="6FFBEB04" w14:textId="77777777" w:rsidR="00BC5CE0" w:rsidRPr="005771CC" w:rsidRDefault="00BC5CE0" w:rsidP="00BC5CE0">
      <w:pPr>
        <w:jc w:val="center"/>
        <w:rPr>
          <w:rFonts w:ascii="Calibri" w:eastAsia="Lucida Sans" w:hAnsi="Calibri" w:cs="Calibri"/>
          <w:b/>
        </w:rPr>
      </w:pPr>
    </w:p>
    <w:p w14:paraId="2E73EB05"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Disability feminism in feminism</w:t>
      </w:r>
    </w:p>
    <w:p w14:paraId="300BEE51" w14:textId="77777777" w:rsidR="00BC5CE0" w:rsidRDefault="00BC5CE0" w:rsidP="00BC5CE0">
      <w:pPr>
        <w:numPr>
          <w:ilvl w:val="0"/>
          <w:numId w:val="10"/>
        </w:numPr>
        <w:rPr>
          <w:rFonts w:ascii="Calibri" w:eastAsia="Lucida Sans" w:hAnsi="Calibri" w:cs="Calibri"/>
        </w:rPr>
      </w:pPr>
      <w:r w:rsidRPr="005771CC">
        <w:rPr>
          <w:rFonts w:ascii="Calibri" w:eastAsia="Lucida Sans" w:hAnsi="Calibri" w:cs="Calibri"/>
        </w:rPr>
        <w:t xml:space="preserve">Garland-Thomson, R. </w:t>
      </w:r>
      <w:r>
        <w:rPr>
          <w:rFonts w:ascii="Calibri" w:eastAsia="Lucida Sans" w:hAnsi="Calibri" w:cs="Calibri"/>
        </w:rPr>
        <w:t>2</w:t>
      </w:r>
      <w:r w:rsidRPr="005771CC">
        <w:rPr>
          <w:rFonts w:ascii="Calibri" w:eastAsia="Lucida Sans" w:hAnsi="Calibri" w:cs="Calibri"/>
        </w:rPr>
        <w:t>002. Integrating</w:t>
      </w:r>
      <w:r>
        <w:rPr>
          <w:rFonts w:ascii="Calibri" w:eastAsia="Lucida Sans" w:hAnsi="Calibri" w:cs="Calibri"/>
        </w:rPr>
        <w:t xml:space="preserve"> Disability, Transforming Feminist Theory. </w:t>
      </w:r>
      <w:r>
        <w:rPr>
          <w:rFonts w:ascii="Calibri" w:eastAsia="Lucida Sans" w:hAnsi="Calibri" w:cs="Calibri"/>
          <w:i/>
          <w:iCs/>
        </w:rPr>
        <w:t xml:space="preserve">NWSA Journal: </w:t>
      </w:r>
      <w:r>
        <w:rPr>
          <w:rFonts w:ascii="Calibri" w:eastAsia="Lucida Sans" w:hAnsi="Calibri" w:cs="Calibri"/>
        </w:rPr>
        <w:t xml:space="preserve">1-32. </w:t>
      </w:r>
    </w:p>
    <w:p w14:paraId="54C2688D" w14:textId="77777777" w:rsidR="00BC5CE0" w:rsidRDefault="00BC5CE0" w:rsidP="00BC5CE0">
      <w:pPr>
        <w:numPr>
          <w:ilvl w:val="0"/>
          <w:numId w:val="10"/>
        </w:numPr>
        <w:rPr>
          <w:rFonts w:ascii="Calibri" w:eastAsia="Lucida Sans" w:hAnsi="Calibri" w:cs="Calibri"/>
        </w:rPr>
      </w:pPr>
      <w:proofErr w:type="spellStart"/>
      <w:r w:rsidRPr="00981D16">
        <w:rPr>
          <w:rFonts w:ascii="Calibri" w:eastAsia="Lucida Sans" w:hAnsi="Calibri" w:cs="Calibri"/>
        </w:rPr>
        <w:t>Gerschick</w:t>
      </w:r>
      <w:proofErr w:type="spellEnd"/>
      <w:r w:rsidRPr="00981D16">
        <w:rPr>
          <w:rFonts w:ascii="Calibri" w:eastAsia="Lucida Sans" w:hAnsi="Calibri" w:cs="Calibri"/>
        </w:rPr>
        <w:t>, T. J.</w:t>
      </w:r>
      <w:r>
        <w:rPr>
          <w:rFonts w:ascii="Calibri" w:eastAsia="Lucida Sans" w:hAnsi="Calibri" w:cs="Calibri"/>
        </w:rPr>
        <w:t xml:space="preserve"> 2000. Toward a Theory of Disability and Gender. </w:t>
      </w:r>
      <w:r>
        <w:rPr>
          <w:rFonts w:ascii="Calibri" w:eastAsia="Lucida Sans" w:hAnsi="Calibri" w:cs="Calibri"/>
          <w:i/>
          <w:iCs/>
        </w:rPr>
        <w:t xml:space="preserve">Signs: Journal of Women in Culture and Society </w:t>
      </w:r>
      <w:r>
        <w:rPr>
          <w:rFonts w:ascii="Calibri" w:eastAsia="Lucida Sans" w:hAnsi="Calibri" w:cs="Calibri"/>
        </w:rPr>
        <w:t xml:space="preserve">25(4): 1263-1268. </w:t>
      </w:r>
    </w:p>
    <w:p w14:paraId="4131BBDE" w14:textId="77777777" w:rsidR="00BC5CE0" w:rsidRPr="00981D16" w:rsidRDefault="00BC5CE0" w:rsidP="00BC5CE0">
      <w:pPr>
        <w:ind w:left="720"/>
        <w:rPr>
          <w:rFonts w:ascii="Calibri" w:eastAsia="Lucida Sans" w:hAnsi="Calibri" w:cs="Calibri"/>
        </w:rPr>
      </w:pPr>
    </w:p>
    <w:p w14:paraId="2C011AE7" w14:textId="77777777" w:rsidR="00BC5CE0" w:rsidRPr="005771CC" w:rsidRDefault="00BC5CE0" w:rsidP="00BC5CE0">
      <w:pPr>
        <w:rPr>
          <w:rFonts w:ascii="Calibri" w:eastAsia="Lucida Sans" w:hAnsi="Calibri" w:cs="Calibri"/>
          <w:b/>
        </w:rPr>
      </w:pPr>
      <w:r w:rsidRPr="005771CC">
        <w:rPr>
          <w:rFonts w:ascii="Calibri" w:eastAsia="Lucida Sans" w:hAnsi="Calibri" w:cs="Calibri"/>
          <w:b/>
        </w:rPr>
        <w:t>Parents’ activism</w:t>
      </w:r>
    </w:p>
    <w:p w14:paraId="4171CEEF" w14:textId="77777777" w:rsidR="00BC5CE0" w:rsidRPr="005771CC" w:rsidRDefault="00BC5CE0" w:rsidP="00BC5CE0">
      <w:pPr>
        <w:numPr>
          <w:ilvl w:val="0"/>
          <w:numId w:val="7"/>
        </w:numPr>
        <w:rPr>
          <w:rFonts w:ascii="Calibri" w:eastAsia="Lucida Sans" w:hAnsi="Calibri" w:cs="Calibri"/>
        </w:rPr>
      </w:pPr>
      <w:proofErr w:type="spellStart"/>
      <w:r w:rsidRPr="005771CC">
        <w:rPr>
          <w:rFonts w:ascii="Calibri" w:eastAsia="Lucida Sans" w:hAnsi="Calibri" w:cs="Calibri"/>
        </w:rPr>
        <w:t>Runswick</w:t>
      </w:r>
      <w:proofErr w:type="spellEnd"/>
      <w:r w:rsidRPr="005771CC">
        <w:rPr>
          <w:rFonts w:ascii="Calibri" w:eastAsia="Lucida Sans" w:hAnsi="Calibri" w:cs="Calibri"/>
        </w:rPr>
        <w:t xml:space="preserve">-Cole, K., </w:t>
      </w:r>
      <w:r>
        <w:rPr>
          <w:rFonts w:ascii="Calibri" w:eastAsia="Lucida Sans" w:hAnsi="Calibri" w:cs="Calibri"/>
        </w:rPr>
        <w:t>and</w:t>
      </w:r>
      <w:r w:rsidRPr="005771CC">
        <w:rPr>
          <w:rFonts w:ascii="Calibri" w:eastAsia="Lucida Sans" w:hAnsi="Calibri" w:cs="Calibri"/>
        </w:rPr>
        <w:t xml:space="preserve"> Ryan, S. 2019. Liminal </w:t>
      </w:r>
      <w:r>
        <w:rPr>
          <w:rFonts w:ascii="Calibri" w:eastAsia="Lucida Sans" w:hAnsi="Calibri" w:cs="Calibri"/>
        </w:rPr>
        <w:t>S</w:t>
      </w:r>
      <w:r w:rsidRPr="005771CC">
        <w:rPr>
          <w:rFonts w:ascii="Calibri" w:eastAsia="Lucida Sans" w:hAnsi="Calibri" w:cs="Calibri"/>
        </w:rPr>
        <w:t xml:space="preserve">till? </w:t>
      </w:r>
      <w:proofErr w:type="spellStart"/>
      <w:r w:rsidRPr="005771CC">
        <w:rPr>
          <w:rFonts w:ascii="Calibri" w:eastAsia="Lucida Sans" w:hAnsi="Calibri" w:cs="Calibri"/>
        </w:rPr>
        <w:t>Unmothering</w:t>
      </w:r>
      <w:proofErr w:type="spellEnd"/>
      <w:r w:rsidRPr="005771CC">
        <w:rPr>
          <w:rFonts w:ascii="Calibri" w:eastAsia="Lucida Sans" w:hAnsi="Calibri" w:cs="Calibri"/>
        </w:rPr>
        <w:t xml:space="preserve"> </w:t>
      </w:r>
      <w:r>
        <w:rPr>
          <w:rFonts w:ascii="Calibri" w:eastAsia="Lucida Sans" w:hAnsi="Calibri" w:cs="Calibri"/>
        </w:rPr>
        <w:t>D</w:t>
      </w:r>
      <w:r w:rsidRPr="005771CC">
        <w:rPr>
          <w:rFonts w:ascii="Calibri" w:eastAsia="Lucida Sans" w:hAnsi="Calibri" w:cs="Calibri"/>
        </w:rPr>
        <w:t xml:space="preserve">isabled </w:t>
      </w:r>
      <w:r>
        <w:rPr>
          <w:rFonts w:ascii="Calibri" w:eastAsia="Lucida Sans" w:hAnsi="Calibri" w:cs="Calibri"/>
        </w:rPr>
        <w:t>C</w:t>
      </w:r>
      <w:r w:rsidRPr="005771CC">
        <w:rPr>
          <w:rFonts w:ascii="Calibri" w:eastAsia="Lucida Sans" w:hAnsi="Calibri" w:cs="Calibri"/>
        </w:rPr>
        <w:t xml:space="preserve">hildren. </w:t>
      </w:r>
      <w:r w:rsidRPr="005771CC">
        <w:rPr>
          <w:rFonts w:ascii="Calibri" w:eastAsia="Lucida Sans" w:hAnsi="Calibri" w:cs="Calibri"/>
          <w:i/>
        </w:rPr>
        <w:t>Disability &amp; Society</w:t>
      </w:r>
      <w:r w:rsidRPr="005771CC">
        <w:rPr>
          <w:rFonts w:ascii="Calibri" w:eastAsia="Lucida Sans" w:hAnsi="Calibri" w:cs="Calibri"/>
        </w:rPr>
        <w:t xml:space="preserve"> </w:t>
      </w:r>
      <w:r w:rsidRPr="005771CC">
        <w:rPr>
          <w:rFonts w:ascii="Calibri" w:eastAsia="Lucida Sans" w:hAnsi="Calibri" w:cs="Calibri"/>
          <w:i/>
        </w:rPr>
        <w:t>34</w:t>
      </w:r>
      <w:r w:rsidRPr="005771CC">
        <w:rPr>
          <w:rFonts w:ascii="Calibri" w:eastAsia="Lucida Sans" w:hAnsi="Calibri" w:cs="Calibri"/>
        </w:rPr>
        <w:t>(7-8)</w:t>
      </w:r>
      <w:r>
        <w:rPr>
          <w:rFonts w:ascii="Calibri" w:eastAsia="Lucida Sans" w:hAnsi="Calibri" w:cs="Calibri"/>
        </w:rPr>
        <w:t>:</w:t>
      </w:r>
      <w:r w:rsidRPr="005771CC">
        <w:rPr>
          <w:rFonts w:ascii="Calibri" w:eastAsia="Lucida Sans" w:hAnsi="Calibri" w:cs="Calibri"/>
        </w:rPr>
        <w:t xml:space="preserve"> 1125-1139.</w:t>
      </w:r>
    </w:p>
    <w:p w14:paraId="461C7772" w14:textId="77777777" w:rsidR="00BC5CE0" w:rsidRPr="00981D16" w:rsidRDefault="00BC5CE0" w:rsidP="00BC5CE0">
      <w:pPr>
        <w:numPr>
          <w:ilvl w:val="0"/>
          <w:numId w:val="7"/>
        </w:numPr>
        <w:rPr>
          <w:rFonts w:ascii="Calibri" w:eastAsia="Lucida Sans" w:hAnsi="Calibri" w:cs="Calibri"/>
        </w:rPr>
      </w:pPr>
      <w:r w:rsidRPr="005771CC">
        <w:rPr>
          <w:rFonts w:ascii="Calibri" w:eastAsia="Lucida Sans" w:hAnsi="Calibri" w:cs="Calibri"/>
        </w:rPr>
        <w:t xml:space="preserve">Rapp, R., </w:t>
      </w:r>
      <w:r>
        <w:rPr>
          <w:rFonts w:ascii="Calibri" w:eastAsia="Lucida Sans" w:hAnsi="Calibri" w:cs="Calibri"/>
        </w:rPr>
        <w:t>and</w:t>
      </w:r>
      <w:r w:rsidRPr="005771CC">
        <w:rPr>
          <w:rFonts w:ascii="Calibri" w:eastAsia="Lucida Sans" w:hAnsi="Calibri" w:cs="Calibri"/>
        </w:rPr>
        <w:t xml:space="preserve"> Ginsburg, F. 2011. Reverberations:</w:t>
      </w:r>
      <w:r>
        <w:rPr>
          <w:rFonts w:ascii="Calibri" w:eastAsia="Lucida Sans" w:hAnsi="Calibri" w:cs="Calibri"/>
        </w:rPr>
        <w:t xml:space="preserve"> Disability and the New Kinship Imaginary. </w:t>
      </w:r>
      <w:r w:rsidRPr="00981D16">
        <w:rPr>
          <w:rFonts w:ascii="Calibri" w:eastAsia="Lucida Sans" w:hAnsi="Calibri" w:cs="Calibri"/>
          <w:i/>
        </w:rPr>
        <w:t>Anthropological Quarterly</w:t>
      </w:r>
      <w:r>
        <w:rPr>
          <w:rFonts w:ascii="Calibri" w:eastAsia="Lucida Sans" w:hAnsi="Calibri" w:cs="Calibri"/>
        </w:rPr>
        <w:t xml:space="preserve"> 84(2):</w:t>
      </w:r>
      <w:r w:rsidRPr="00981D16">
        <w:rPr>
          <w:rFonts w:ascii="Calibri" w:eastAsia="Lucida Sans" w:hAnsi="Calibri" w:cs="Calibri"/>
        </w:rPr>
        <w:t xml:space="preserve"> 379-410.</w:t>
      </w:r>
    </w:p>
    <w:p w14:paraId="4D1F3B56" w14:textId="77777777" w:rsidR="00BC5CE0" w:rsidRDefault="00BC5CE0" w:rsidP="00BC5CE0">
      <w:pPr>
        <w:rPr>
          <w:rFonts w:ascii="Calibri" w:eastAsia="Lucida Sans" w:hAnsi="Calibri" w:cs="Calibri"/>
        </w:rPr>
      </w:pPr>
    </w:p>
    <w:p w14:paraId="423433CD" w14:textId="77777777" w:rsidR="00BC5CE0" w:rsidRDefault="00BC5CE0" w:rsidP="00BC5CE0">
      <w:pPr>
        <w:rPr>
          <w:rFonts w:ascii="Calibri" w:eastAsia="Lucida Sans" w:hAnsi="Calibri" w:cs="Calibri"/>
        </w:rPr>
      </w:pPr>
    </w:p>
    <w:p w14:paraId="67B405FA" w14:textId="77777777" w:rsidR="00BC5CE0" w:rsidRPr="005771CC" w:rsidRDefault="00BC5CE0" w:rsidP="00BC5CE0">
      <w:pPr>
        <w:rPr>
          <w:rFonts w:ascii="Calibri" w:eastAsia="Lucida Sans" w:hAnsi="Calibri" w:cs="Calibri"/>
        </w:rPr>
      </w:pPr>
    </w:p>
    <w:p w14:paraId="0056451B" w14:textId="77777777" w:rsidR="00BC5CE0" w:rsidRPr="005771CC" w:rsidRDefault="00BC5CE0" w:rsidP="00BC5CE0">
      <w:pPr>
        <w:jc w:val="center"/>
        <w:rPr>
          <w:rFonts w:ascii="Calibri" w:eastAsia="Lucida Sans" w:hAnsi="Calibri" w:cs="Calibri"/>
          <w:b/>
          <w:bCs/>
        </w:rPr>
      </w:pPr>
      <w:r w:rsidRPr="005771CC">
        <w:rPr>
          <w:rFonts w:ascii="Calibri" w:eastAsia="Lucida Sans" w:hAnsi="Calibri" w:cs="Calibri"/>
          <w:b/>
          <w:bCs/>
        </w:rPr>
        <w:t>Research Proposal Presentation Week</w:t>
      </w:r>
    </w:p>
    <w:p w14:paraId="08A5C4E6" w14:textId="77777777" w:rsidR="00BC5CE0" w:rsidRDefault="00BC5CE0" w:rsidP="00BC5CE0">
      <w:pPr>
        <w:rPr>
          <w:rFonts w:ascii="Calibri" w:eastAsia="Lucida Sans" w:hAnsi="Calibri" w:cs="Calibri"/>
        </w:rPr>
      </w:pPr>
      <w:r>
        <w:rPr>
          <w:rFonts w:ascii="Calibri" w:eastAsia="Lucida Sans" w:hAnsi="Calibri" w:cs="Calibri"/>
        </w:rPr>
        <w:t xml:space="preserve">Our very last week! We will have time to share research questions and get feedback to improve one’s proposal before submitting final proposal. </w:t>
      </w:r>
    </w:p>
    <w:p w14:paraId="5A7F65D9" w14:textId="77777777" w:rsidR="00BC5CE0" w:rsidRDefault="00BC5CE0" w:rsidP="00BC5CE0">
      <w:pPr>
        <w:rPr>
          <w:rFonts w:ascii="Calibri" w:eastAsia="Lucida Sans" w:hAnsi="Calibri" w:cs="Calibri"/>
        </w:rPr>
      </w:pPr>
    </w:p>
    <w:p w14:paraId="64732A2F" w14:textId="77777777" w:rsidR="00BC5CE0" w:rsidRPr="005771CC" w:rsidRDefault="00BC5CE0" w:rsidP="00BC5CE0">
      <w:pPr>
        <w:rPr>
          <w:rFonts w:ascii="Calibri" w:eastAsia="Lucida Sans" w:hAnsi="Calibri" w:cs="Calibri"/>
        </w:rPr>
      </w:pPr>
    </w:p>
    <w:tbl>
      <w:tblPr>
        <w:tblStyle w:val="TableGrid"/>
        <w:tblW w:w="0" w:type="auto"/>
        <w:tblLook w:val="04A0" w:firstRow="1" w:lastRow="0" w:firstColumn="1" w:lastColumn="0" w:noHBand="0" w:noVBand="1"/>
      </w:tblPr>
      <w:tblGrid>
        <w:gridCol w:w="9350"/>
      </w:tblGrid>
      <w:tr w:rsidR="00BC5CE0" w:rsidRPr="005771CC" w14:paraId="23A66308" w14:textId="77777777" w:rsidTr="00206F96">
        <w:tc>
          <w:tcPr>
            <w:tcW w:w="9350" w:type="dxa"/>
          </w:tcPr>
          <w:p w14:paraId="3126415D" w14:textId="77777777" w:rsidR="00BC5CE0" w:rsidRPr="005771CC" w:rsidRDefault="00BC5CE0" w:rsidP="00206F96">
            <w:pPr>
              <w:jc w:val="center"/>
              <w:rPr>
                <w:rFonts w:ascii="Calibri" w:eastAsia="Lucida Sans" w:hAnsi="Calibri" w:cs="Calibri"/>
              </w:rPr>
            </w:pPr>
            <w:r w:rsidRPr="005771CC">
              <w:rPr>
                <w:rFonts w:ascii="Calibri" w:eastAsia="Lucida Sans" w:hAnsi="Calibri" w:cs="Calibri"/>
                <w:b/>
              </w:rPr>
              <w:t>== Essay #3 Due Date ==</w:t>
            </w:r>
          </w:p>
        </w:tc>
      </w:tr>
    </w:tbl>
    <w:p w14:paraId="4131E001" w14:textId="77777777" w:rsidR="00BC5CE0" w:rsidRPr="005771CC" w:rsidRDefault="00BC5CE0" w:rsidP="00BC5CE0">
      <w:pPr>
        <w:rPr>
          <w:rFonts w:ascii="Calibri" w:eastAsia="Lucida Sans" w:hAnsi="Calibri" w:cs="Calibri"/>
        </w:rPr>
      </w:pPr>
    </w:p>
    <w:p w14:paraId="316B65C0" w14:textId="77777777" w:rsidR="00BC5CE0" w:rsidRDefault="00BC5CE0" w:rsidP="00BC5CE0"/>
    <w:p w14:paraId="002B32FF" w14:textId="77777777" w:rsidR="00BC5CE0" w:rsidRDefault="00BC5CE0" w:rsidP="00BC5CE0">
      <w:pPr>
        <w:rPr>
          <w:rFonts w:ascii="Times New Roman" w:hAnsi="Times New Roman" w:cs="Times New Roman"/>
        </w:rPr>
      </w:pPr>
    </w:p>
    <w:p w14:paraId="1450159D" w14:textId="77777777" w:rsidR="00BC5CE0" w:rsidRDefault="00BC5CE0" w:rsidP="00BC5CE0">
      <w:pPr>
        <w:rPr>
          <w:rFonts w:ascii="Times New Roman" w:hAnsi="Times New Roman" w:cs="Times New Roman"/>
        </w:rPr>
      </w:pPr>
    </w:p>
    <w:p w14:paraId="5F59EB9F" w14:textId="77777777" w:rsidR="00BC5CE0" w:rsidRDefault="00BC5CE0" w:rsidP="00BC5CE0">
      <w:pPr>
        <w:outlineLvl w:val="0"/>
        <w:rPr>
          <w:rFonts w:ascii="Times New Roman" w:hAnsi="Times New Roman" w:cs="Times New Roman"/>
        </w:rPr>
      </w:pPr>
    </w:p>
    <w:p w14:paraId="17B114D4" w14:textId="77777777" w:rsidR="00BC5CE0" w:rsidRDefault="00BC5CE0" w:rsidP="00BC5CE0">
      <w:pPr>
        <w:outlineLvl w:val="0"/>
        <w:rPr>
          <w:rFonts w:ascii="Times New Roman" w:hAnsi="Times New Roman" w:cs="Times New Roman"/>
        </w:rPr>
      </w:pPr>
    </w:p>
    <w:p w14:paraId="7F78BB70" w14:textId="77777777" w:rsidR="00BC5CE0" w:rsidRDefault="00BC5CE0" w:rsidP="00BC5CE0">
      <w:pPr>
        <w:outlineLvl w:val="0"/>
        <w:rPr>
          <w:rFonts w:ascii="Times New Roman" w:hAnsi="Times New Roman" w:cs="Times New Roman"/>
        </w:rPr>
      </w:pPr>
    </w:p>
    <w:p w14:paraId="55BBC141" w14:textId="77777777" w:rsidR="00BC5CE0" w:rsidRDefault="00BC5CE0" w:rsidP="00BC5CE0">
      <w:pPr>
        <w:outlineLvl w:val="0"/>
        <w:rPr>
          <w:rFonts w:ascii="Times New Roman" w:hAnsi="Times New Roman" w:cs="Times New Roman"/>
        </w:rPr>
      </w:pPr>
    </w:p>
    <w:p w14:paraId="1EF1C756" w14:textId="77777777" w:rsidR="00BC5CE0" w:rsidRDefault="00BC5CE0" w:rsidP="00BC5CE0">
      <w:pPr>
        <w:outlineLvl w:val="0"/>
        <w:rPr>
          <w:rFonts w:ascii="Times New Roman" w:hAnsi="Times New Roman" w:cs="Times New Roman"/>
        </w:rPr>
      </w:pPr>
    </w:p>
    <w:p w14:paraId="3C78F739" w14:textId="77777777" w:rsidR="00BC5CE0" w:rsidRDefault="00BC5CE0" w:rsidP="00BC5CE0">
      <w:pPr>
        <w:outlineLvl w:val="0"/>
        <w:rPr>
          <w:rFonts w:ascii="Times New Roman" w:hAnsi="Times New Roman" w:cs="Times New Roman"/>
        </w:rPr>
      </w:pPr>
    </w:p>
    <w:p w14:paraId="07B11C67" w14:textId="77777777" w:rsidR="00BC5CE0" w:rsidRDefault="00BC5CE0" w:rsidP="00BC5CE0">
      <w:pPr>
        <w:outlineLvl w:val="0"/>
        <w:rPr>
          <w:rFonts w:ascii="Times New Roman" w:hAnsi="Times New Roman" w:cs="Times New Roman"/>
        </w:rPr>
      </w:pPr>
    </w:p>
    <w:p w14:paraId="309B54F7" w14:textId="77777777" w:rsidR="00BC5CE0" w:rsidRDefault="00BC5CE0" w:rsidP="00BC5CE0">
      <w:pPr>
        <w:outlineLvl w:val="0"/>
        <w:rPr>
          <w:rFonts w:ascii="Times New Roman" w:hAnsi="Times New Roman" w:cs="Times New Roman"/>
        </w:rPr>
      </w:pPr>
    </w:p>
    <w:p w14:paraId="52174E63" w14:textId="77777777" w:rsidR="00BC5CE0" w:rsidRDefault="00BC5CE0" w:rsidP="00BC5CE0">
      <w:pPr>
        <w:outlineLvl w:val="0"/>
        <w:rPr>
          <w:rFonts w:ascii="Times New Roman" w:hAnsi="Times New Roman" w:cs="Times New Roman"/>
        </w:rPr>
      </w:pPr>
    </w:p>
    <w:p w14:paraId="632710D1" w14:textId="77777777" w:rsidR="00BC5CE0" w:rsidRDefault="00BC5CE0" w:rsidP="00BC5CE0">
      <w:pPr>
        <w:outlineLvl w:val="0"/>
        <w:rPr>
          <w:rFonts w:ascii="Times New Roman" w:hAnsi="Times New Roman" w:cs="Times New Roman"/>
        </w:rPr>
      </w:pPr>
    </w:p>
    <w:p w14:paraId="6CBD0E7F" w14:textId="77777777" w:rsidR="00BC5CE0" w:rsidRDefault="00BC5CE0" w:rsidP="00BC5CE0">
      <w:pPr>
        <w:outlineLvl w:val="0"/>
        <w:rPr>
          <w:rFonts w:ascii="Times New Roman" w:hAnsi="Times New Roman" w:cs="Times New Roman"/>
        </w:rPr>
      </w:pPr>
    </w:p>
    <w:p w14:paraId="2BE1FF8C" w14:textId="77777777" w:rsidR="00BC5CE0" w:rsidRDefault="00BC5CE0" w:rsidP="00BC5CE0">
      <w:pPr>
        <w:outlineLvl w:val="0"/>
        <w:rPr>
          <w:rFonts w:ascii="Times New Roman" w:hAnsi="Times New Roman" w:cs="Times New Roman"/>
        </w:rPr>
      </w:pPr>
    </w:p>
    <w:p w14:paraId="1815566F" w14:textId="77777777" w:rsidR="00BC5CE0" w:rsidRDefault="00BC5CE0" w:rsidP="00BC5CE0">
      <w:pPr>
        <w:outlineLvl w:val="0"/>
        <w:rPr>
          <w:rFonts w:ascii="Times New Roman" w:hAnsi="Times New Roman" w:cs="Times New Roman"/>
        </w:rPr>
      </w:pPr>
    </w:p>
    <w:p w14:paraId="55350E0C" w14:textId="77777777" w:rsidR="001E6E1A" w:rsidRDefault="001E6E1A"/>
    <w:sectPr w:rsidR="001E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9CB"/>
    <w:multiLevelType w:val="multilevel"/>
    <w:tmpl w:val="0C7E8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E58CA"/>
    <w:multiLevelType w:val="multilevel"/>
    <w:tmpl w:val="F678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311F8"/>
    <w:multiLevelType w:val="hybridMultilevel"/>
    <w:tmpl w:val="C660DDB2"/>
    <w:lvl w:ilvl="0" w:tplc="E1A8AF0A">
      <w:start w:val="5"/>
      <w:numFmt w:val="bullet"/>
      <w:lvlText w:val="-"/>
      <w:lvlJc w:val="left"/>
      <w:pPr>
        <w:ind w:left="1080" w:hanging="360"/>
      </w:pPr>
      <w:rPr>
        <w:rFonts w:ascii="Lucida Sans" w:eastAsia="Lucida Sans" w:hAnsi="Lucida Sans"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114E2"/>
    <w:multiLevelType w:val="multilevel"/>
    <w:tmpl w:val="88BAD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9A7329"/>
    <w:multiLevelType w:val="multilevel"/>
    <w:tmpl w:val="795AD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554B9"/>
    <w:multiLevelType w:val="hybridMultilevel"/>
    <w:tmpl w:val="43080812"/>
    <w:lvl w:ilvl="0" w:tplc="EDBCC342">
      <w:start w:val="5"/>
      <w:numFmt w:val="bullet"/>
      <w:lvlText w:val="-"/>
      <w:lvlJc w:val="left"/>
      <w:pPr>
        <w:ind w:left="1080" w:hanging="360"/>
      </w:pPr>
      <w:rPr>
        <w:rFonts w:ascii="Lucida Sans" w:eastAsia="Lucida Sans" w:hAnsi="Lucida Sans"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E518B8"/>
    <w:multiLevelType w:val="multilevel"/>
    <w:tmpl w:val="EB628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D15A09"/>
    <w:multiLevelType w:val="hybridMultilevel"/>
    <w:tmpl w:val="7ABC06BE"/>
    <w:lvl w:ilvl="0" w:tplc="3DD47E58">
      <w:start w:val="5"/>
      <w:numFmt w:val="bullet"/>
      <w:lvlText w:val=""/>
      <w:lvlJc w:val="left"/>
      <w:pPr>
        <w:ind w:left="720" w:hanging="360"/>
      </w:pPr>
      <w:rPr>
        <w:rFonts w:ascii="Symbol" w:eastAsia="Lucida Sans"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B029E"/>
    <w:multiLevelType w:val="hybridMultilevel"/>
    <w:tmpl w:val="91E0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F4CFA"/>
    <w:multiLevelType w:val="multilevel"/>
    <w:tmpl w:val="C8782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725B83"/>
    <w:multiLevelType w:val="multilevel"/>
    <w:tmpl w:val="050ABA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FF58B5"/>
    <w:multiLevelType w:val="multilevel"/>
    <w:tmpl w:val="C5E22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C05934"/>
    <w:multiLevelType w:val="multilevel"/>
    <w:tmpl w:val="AE6A9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8D2835"/>
    <w:multiLevelType w:val="multilevel"/>
    <w:tmpl w:val="5ED69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550847"/>
    <w:multiLevelType w:val="multilevel"/>
    <w:tmpl w:val="9C3C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0552EC"/>
    <w:multiLevelType w:val="multilevel"/>
    <w:tmpl w:val="C2B4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4B5792"/>
    <w:multiLevelType w:val="multilevel"/>
    <w:tmpl w:val="6430E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AF01BB"/>
    <w:multiLevelType w:val="multilevel"/>
    <w:tmpl w:val="24AE7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20762E"/>
    <w:multiLevelType w:val="multilevel"/>
    <w:tmpl w:val="08BED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F30385"/>
    <w:multiLevelType w:val="multilevel"/>
    <w:tmpl w:val="5C907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7CB201B"/>
    <w:multiLevelType w:val="multilevel"/>
    <w:tmpl w:val="AD9C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AE699D"/>
    <w:multiLevelType w:val="multilevel"/>
    <w:tmpl w:val="0A34E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794B0F"/>
    <w:multiLevelType w:val="multilevel"/>
    <w:tmpl w:val="A1B4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455326"/>
    <w:multiLevelType w:val="multilevel"/>
    <w:tmpl w:val="22604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1537374">
    <w:abstractNumId w:val="14"/>
  </w:num>
  <w:num w:numId="2" w16cid:durableId="784543535">
    <w:abstractNumId w:val="0"/>
  </w:num>
  <w:num w:numId="3" w16cid:durableId="1528248693">
    <w:abstractNumId w:val="23"/>
  </w:num>
  <w:num w:numId="4" w16cid:durableId="79260344">
    <w:abstractNumId w:val="10"/>
  </w:num>
  <w:num w:numId="5" w16cid:durableId="1677682409">
    <w:abstractNumId w:val="6"/>
  </w:num>
  <w:num w:numId="6" w16cid:durableId="1490368272">
    <w:abstractNumId w:val="1"/>
  </w:num>
  <w:num w:numId="7" w16cid:durableId="766386142">
    <w:abstractNumId w:val="9"/>
  </w:num>
  <w:num w:numId="8" w16cid:durableId="751121463">
    <w:abstractNumId w:val="19"/>
  </w:num>
  <w:num w:numId="9" w16cid:durableId="1706175081">
    <w:abstractNumId w:val="12"/>
  </w:num>
  <w:num w:numId="10" w16cid:durableId="835068702">
    <w:abstractNumId w:val="22"/>
  </w:num>
  <w:num w:numId="11" w16cid:durableId="1740515706">
    <w:abstractNumId w:val="3"/>
  </w:num>
  <w:num w:numId="12" w16cid:durableId="1791699646">
    <w:abstractNumId w:val="15"/>
  </w:num>
  <w:num w:numId="13" w16cid:durableId="1920139659">
    <w:abstractNumId w:val="11"/>
  </w:num>
  <w:num w:numId="14" w16cid:durableId="1812744705">
    <w:abstractNumId w:val="20"/>
  </w:num>
  <w:num w:numId="15" w16cid:durableId="1205604403">
    <w:abstractNumId w:val="13"/>
  </w:num>
  <w:num w:numId="16" w16cid:durableId="786971377">
    <w:abstractNumId w:val="17"/>
  </w:num>
  <w:num w:numId="17" w16cid:durableId="2016297011">
    <w:abstractNumId w:val="21"/>
  </w:num>
  <w:num w:numId="18" w16cid:durableId="881092538">
    <w:abstractNumId w:val="4"/>
  </w:num>
  <w:num w:numId="19" w16cid:durableId="491876477">
    <w:abstractNumId w:val="16"/>
  </w:num>
  <w:num w:numId="20" w16cid:durableId="929848005">
    <w:abstractNumId w:val="18"/>
  </w:num>
  <w:num w:numId="21" w16cid:durableId="217522600">
    <w:abstractNumId w:val="2"/>
  </w:num>
  <w:num w:numId="22" w16cid:durableId="1349983454">
    <w:abstractNumId w:val="7"/>
  </w:num>
  <w:num w:numId="23" w16cid:durableId="937181066">
    <w:abstractNumId w:val="5"/>
  </w:num>
  <w:num w:numId="24" w16cid:durableId="915090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E0"/>
    <w:rsid w:val="000A25FE"/>
    <w:rsid w:val="001E6E1A"/>
    <w:rsid w:val="002669BE"/>
    <w:rsid w:val="005D1A3F"/>
    <w:rsid w:val="007C35AD"/>
    <w:rsid w:val="00BC5CE0"/>
    <w:rsid w:val="00DE515F"/>
    <w:rsid w:val="00F32B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E822423"/>
  <w15:chartTrackingRefBased/>
  <w15:docId w15:val="{6AF799DA-6604-A64E-B50B-977B180A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E0"/>
  </w:style>
  <w:style w:type="paragraph" w:styleId="Heading1">
    <w:name w:val="heading 1"/>
    <w:basedOn w:val="Normal"/>
    <w:next w:val="Normal"/>
    <w:link w:val="Heading1Char"/>
    <w:uiPriority w:val="9"/>
    <w:qFormat/>
    <w:rsid w:val="00BC5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C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C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C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C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CE0"/>
    <w:rPr>
      <w:rFonts w:eastAsiaTheme="majorEastAsia" w:cstheme="majorBidi"/>
      <w:color w:val="272727" w:themeColor="text1" w:themeTint="D8"/>
    </w:rPr>
  </w:style>
  <w:style w:type="paragraph" w:styleId="Title">
    <w:name w:val="Title"/>
    <w:basedOn w:val="Normal"/>
    <w:next w:val="Normal"/>
    <w:link w:val="TitleChar"/>
    <w:uiPriority w:val="10"/>
    <w:qFormat/>
    <w:rsid w:val="00BC5C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C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C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CE0"/>
    <w:rPr>
      <w:i/>
      <w:iCs/>
      <w:color w:val="404040" w:themeColor="text1" w:themeTint="BF"/>
    </w:rPr>
  </w:style>
  <w:style w:type="paragraph" w:styleId="ListParagraph">
    <w:name w:val="List Paragraph"/>
    <w:basedOn w:val="Normal"/>
    <w:uiPriority w:val="34"/>
    <w:qFormat/>
    <w:rsid w:val="00BC5CE0"/>
    <w:pPr>
      <w:ind w:left="720"/>
      <w:contextualSpacing/>
    </w:pPr>
  </w:style>
  <w:style w:type="character" w:styleId="IntenseEmphasis">
    <w:name w:val="Intense Emphasis"/>
    <w:basedOn w:val="DefaultParagraphFont"/>
    <w:uiPriority w:val="21"/>
    <w:qFormat/>
    <w:rsid w:val="00BC5CE0"/>
    <w:rPr>
      <w:i/>
      <w:iCs/>
      <w:color w:val="0F4761" w:themeColor="accent1" w:themeShade="BF"/>
    </w:rPr>
  </w:style>
  <w:style w:type="paragraph" w:styleId="IntenseQuote">
    <w:name w:val="Intense Quote"/>
    <w:basedOn w:val="Normal"/>
    <w:next w:val="Normal"/>
    <w:link w:val="IntenseQuoteChar"/>
    <w:uiPriority w:val="30"/>
    <w:qFormat/>
    <w:rsid w:val="00BC5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CE0"/>
    <w:rPr>
      <w:i/>
      <w:iCs/>
      <w:color w:val="0F4761" w:themeColor="accent1" w:themeShade="BF"/>
    </w:rPr>
  </w:style>
  <w:style w:type="character" w:styleId="IntenseReference">
    <w:name w:val="Intense Reference"/>
    <w:basedOn w:val="DefaultParagraphFont"/>
    <w:uiPriority w:val="32"/>
    <w:qFormat/>
    <w:rsid w:val="00BC5CE0"/>
    <w:rPr>
      <w:b/>
      <w:bCs/>
      <w:smallCaps/>
      <w:color w:val="0F4761" w:themeColor="accent1" w:themeShade="BF"/>
      <w:spacing w:val="5"/>
    </w:rPr>
  </w:style>
  <w:style w:type="table" w:styleId="TableGrid">
    <w:name w:val="Table Grid"/>
    <w:basedOn w:val="TableNormal"/>
    <w:uiPriority w:val="39"/>
    <w:rsid w:val="00BC5CE0"/>
    <w:pPr>
      <w:suppressAutoHyphens/>
    </w:pPr>
    <w:rPr>
      <w:rFonts w:ascii="Times New Roman" w:eastAsia="Batang" w:hAnsi="Times New Roman" w:cs="Lohit Devanagari"/>
      <w:kern w:val="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Junghun Oh</dc:creator>
  <cp:keywords/>
  <dc:description/>
  <cp:lastModifiedBy>Junghun Oh</cp:lastModifiedBy>
  <cp:revision>1</cp:revision>
  <dcterms:created xsi:type="dcterms:W3CDTF">2025-04-13T00:22:00Z</dcterms:created>
  <dcterms:modified xsi:type="dcterms:W3CDTF">2025-04-13T00:22:00Z</dcterms:modified>
</cp:coreProperties>
</file>